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bookmarkStart w:id="0" w:name="OLE_LINK15"/>
      <w:r>
        <w:rPr>
          <w:rFonts w:hint="eastAsia" w:ascii="ＭＳ 明朝" w:hAnsi="ＭＳ 明朝" w:eastAsia="ＭＳ 明朝"/>
          <w:sz w:val="24"/>
        </w:rPr>
        <w:t>（様式第４号）</w:t>
      </w:r>
    </w:p>
    <w:p>
      <w:pPr>
        <w:pStyle w:val="0"/>
        <w:jc w:val="center"/>
        <w:rPr>
          <w:rFonts w:hint="default" w:ascii="ＭＳ 明朝" w:hAnsi="ＭＳ 明朝" w:eastAsia="ＭＳ 明朝"/>
          <w:sz w:val="32"/>
        </w:rPr>
      </w:pPr>
      <w:r>
        <w:rPr>
          <w:rFonts w:hint="eastAsia" w:ascii="ＭＳ 明朝" w:hAnsi="ＭＳ 明朝" w:eastAsia="ＭＳ 明朝"/>
          <w:sz w:val="32"/>
        </w:rPr>
        <w:t>現場代理人の兼務状況変更報告書</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rPr>
        <w:t>能美市長　あて</w:t>
      </w:r>
    </w:p>
    <w:p>
      <w:pPr>
        <w:pStyle w:val="0"/>
        <w:ind w:firstLine="4320" w:firstLineChars="1800"/>
        <w:rPr>
          <w:rFonts w:hint="default" w:ascii="ＭＳ 明朝" w:hAnsi="ＭＳ 明朝" w:eastAsia="ＭＳ 明朝"/>
          <w:sz w:val="24"/>
        </w:rPr>
      </w:pPr>
      <w:r>
        <w:rPr>
          <w:rFonts w:hint="eastAsia" w:ascii="ＭＳ 明朝" w:hAnsi="ＭＳ 明朝" w:eastAsia="ＭＳ 明朝"/>
          <w:sz w:val="24"/>
        </w:rPr>
        <w:t>所　在　地</w:t>
      </w:r>
    </w:p>
    <w:p>
      <w:pPr>
        <w:pStyle w:val="0"/>
        <w:ind w:firstLine="4320" w:firstLineChars="1800"/>
        <w:rPr>
          <w:rFonts w:hint="default" w:ascii="ＭＳ 明朝" w:hAnsi="ＭＳ 明朝" w:eastAsia="ＭＳ 明朝"/>
          <w:sz w:val="24"/>
        </w:rPr>
      </w:pPr>
      <w:r>
        <w:rPr>
          <w:rFonts w:hint="eastAsia" w:ascii="ＭＳ 明朝" w:hAnsi="ＭＳ 明朝" w:eastAsia="ＭＳ 明朝"/>
          <w:sz w:val="24"/>
        </w:rPr>
        <w:t>商号又は名称　　　　　　　　　　</w:t>
      </w:r>
    </w:p>
    <w:p>
      <w:pPr>
        <w:pStyle w:val="0"/>
        <w:ind w:firstLine="4320" w:firstLineChars="1800"/>
        <w:rPr>
          <w:rFonts w:hint="default" w:ascii="ＭＳ 明朝" w:hAnsi="ＭＳ 明朝" w:eastAsia="ＭＳ 明朝"/>
          <w:sz w:val="24"/>
        </w:rPr>
      </w:pPr>
      <w:r>
        <w:rPr>
          <w:rFonts w:hint="eastAsia" w:ascii="ＭＳ 明朝" w:hAnsi="ＭＳ 明朝" w:eastAsia="ＭＳ 明朝"/>
          <w:sz w:val="24"/>
        </w:rPr>
        <w:t>代表者氏名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現場代理人の兼務状況に変更がありましたので、下記のとおり報告します。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tbl>
      <w:tblPr>
        <w:tblStyle w:val="11"/>
        <w:tblW w:w="834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6"/>
        <w:gridCol w:w="2884"/>
        <w:gridCol w:w="4980"/>
      </w:tblGrid>
      <w:tr>
        <w:trPr>
          <w:trHeight w:val="225" w:hRule="atLeast"/>
        </w:trPr>
        <w:tc>
          <w:tcPr>
            <w:tcW w:w="3360" w:type="dxa"/>
            <w:gridSpan w:val="2"/>
            <w:vMerge w:val="restart"/>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現場代理人氏名</w:t>
            </w:r>
          </w:p>
        </w:tc>
        <w:tc>
          <w:tcPr>
            <w:tcW w:w="4980" w:type="dxa"/>
            <w:shd w:val="clear" w:color="auto" w:fill="auto"/>
            <w:vAlign w:val="top"/>
          </w:tcPr>
          <w:p>
            <w:pPr>
              <w:pStyle w:val="0"/>
              <w:rPr>
                <w:rFonts w:hint="default" w:ascii="ＭＳ 明朝" w:hAnsi="ＭＳ 明朝" w:eastAsia="ＭＳ 明朝"/>
                <w:sz w:val="20"/>
              </w:rPr>
            </w:pPr>
            <w:r>
              <w:rPr>
                <w:rFonts w:hint="eastAsia" w:ascii="ＭＳ 明朝" w:hAnsi="ＭＳ 明朝" w:eastAsia="ＭＳ 明朝"/>
                <w:sz w:val="20"/>
              </w:rPr>
              <w:t>（フリガナ）</w:t>
            </w:r>
          </w:p>
        </w:tc>
      </w:tr>
      <w:tr>
        <w:trPr>
          <w:trHeight w:val="688" w:hRule="atLeast"/>
        </w:trPr>
        <w:tc>
          <w:tcPr>
            <w:tcW w:w="336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eastAsia="ＭＳ 明朝"/>
                <w:sz w:val="24"/>
              </w:rPr>
            </w:pPr>
          </w:p>
        </w:tc>
        <w:tc>
          <w:tcPr>
            <w:tcW w:w="49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32"/>
              </w:rPr>
            </w:pPr>
          </w:p>
        </w:tc>
      </w:tr>
      <w:tr>
        <w:trPr>
          <w:trHeight w:val="728" w:hRule="atLeast"/>
        </w:trPr>
        <w:tc>
          <w:tcPr>
            <w:tcW w:w="476" w:type="dxa"/>
            <w:vMerge w:val="restart"/>
            <w:shd w:val="clear" w:color="auto" w:fill="auto"/>
            <w:textDirection w:val="tbRlV"/>
            <w:vAlign w:val="center"/>
          </w:tcPr>
          <w:p>
            <w:pPr>
              <w:pStyle w:val="0"/>
              <w:ind w:left="113" w:right="113"/>
              <w:jc w:val="center"/>
              <w:rPr>
                <w:rFonts w:hint="default" w:ascii="ＭＳ 明朝" w:hAnsi="ＭＳ 明朝" w:eastAsia="ＭＳ 明朝"/>
                <w:sz w:val="19"/>
              </w:rPr>
            </w:pPr>
            <w:r>
              <w:rPr>
                <w:rFonts w:hint="eastAsia" w:ascii="ＭＳ 明朝" w:hAnsi="ＭＳ 明朝" w:eastAsia="ＭＳ 明朝"/>
                <w:sz w:val="19"/>
              </w:rPr>
              <w:t>対象工事</w:t>
            </w: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w:t>
            </w:r>
            <w:r>
              <w:rPr>
                <w:rFonts w:hint="eastAsia" w:ascii="ＭＳ 明朝" w:hAnsi="ＭＳ 明朝" w:eastAsia="ＭＳ 明朝"/>
                <w:sz w:val="24"/>
              </w:rPr>
              <w:t xml:space="preserve"> </w:t>
            </w:r>
            <w:r>
              <w:rPr>
                <w:rFonts w:hint="eastAsia" w:ascii="ＭＳ 明朝" w:hAnsi="ＭＳ 明朝" w:eastAsia="ＭＳ 明朝"/>
                <w:sz w:val="24"/>
              </w:rPr>
              <w:t>事</w:t>
            </w:r>
            <w:r>
              <w:rPr>
                <w:rFonts w:hint="eastAsia" w:ascii="ＭＳ 明朝" w:hAnsi="ＭＳ 明朝" w:eastAsia="ＭＳ 明朝"/>
                <w:sz w:val="24"/>
              </w:rPr>
              <w:t xml:space="preserve"> </w:t>
            </w:r>
            <w:r>
              <w:rPr>
                <w:rFonts w:hint="eastAsia" w:ascii="ＭＳ 明朝" w:hAnsi="ＭＳ 明朝" w:eastAsia="ＭＳ 明朝"/>
                <w:sz w:val="24"/>
              </w:rPr>
              <w:t>名</w:t>
            </w:r>
          </w:p>
        </w:tc>
        <w:tc>
          <w:tcPr>
            <w:tcW w:w="4980" w:type="dxa"/>
            <w:shd w:val="clear" w:color="auto" w:fill="auto"/>
            <w:vAlign w:val="center"/>
          </w:tcPr>
          <w:p>
            <w:pPr>
              <w:pStyle w:val="0"/>
              <w:rPr>
                <w:rFonts w:hint="default" w:ascii="ＭＳ 明朝" w:hAnsi="ＭＳ 明朝" w:eastAsia="ＭＳ 明朝"/>
                <w:sz w:val="24"/>
              </w:rPr>
            </w:pPr>
          </w:p>
        </w:tc>
      </w:tr>
      <w:tr>
        <w:trPr>
          <w:trHeight w:val="427"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工事場所</w:t>
            </w:r>
          </w:p>
        </w:tc>
        <w:tc>
          <w:tcPr>
            <w:tcW w:w="4980" w:type="dxa"/>
            <w:shd w:val="clear" w:color="auto" w:fill="auto"/>
            <w:vAlign w:val="center"/>
          </w:tcPr>
          <w:p>
            <w:pPr>
              <w:pStyle w:val="0"/>
              <w:rPr>
                <w:rFonts w:hint="default" w:ascii="ＭＳ 明朝" w:hAnsi="ＭＳ 明朝" w:eastAsia="ＭＳ 明朝"/>
                <w:sz w:val="24"/>
              </w:rPr>
            </w:pPr>
          </w:p>
        </w:tc>
      </w:tr>
      <w:tr>
        <w:trPr>
          <w:trHeight w:val="310" w:hRule="atLeast"/>
        </w:trPr>
        <w:tc>
          <w:tcPr>
            <w:tcW w:w="476" w:type="dxa"/>
            <w:vMerge w:val="restart"/>
            <w:shd w:val="clear" w:color="auto" w:fill="auto"/>
            <w:textDirection w:val="tbRlV"/>
            <w:vAlign w:val="center"/>
          </w:tcPr>
          <w:p>
            <w:pPr>
              <w:pStyle w:val="0"/>
              <w:spacing w:line="320" w:lineRule="exact"/>
              <w:ind w:left="113" w:right="113"/>
              <w:jc w:val="center"/>
              <w:rPr>
                <w:rFonts w:hint="default" w:ascii="ＭＳ 明朝" w:hAnsi="ＭＳ 明朝" w:eastAsia="ＭＳ 明朝"/>
                <w:sz w:val="19"/>
              </w:rPr>
            </w:pPr>
            <w:r>
              <w:rPr>
                <w:rFonts w:hint="eastAsia" w:ascii="ＭＳ 明朝" w:hAnsi="ＭＳ 明朝" w:eastAsia="ＭＳ 明朝"/>
                <w:sz w:val="19"/>
              </w:rPr>
              <w:t>他工事従事状況（変更前）</w:t>
            </w: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工事名</w:t>
            </w:r>
          </w:p>
        </w:tc>
        <w:tc>
          <w:tcPr>
            <w:tcW w:w="4980" w:type="dxa"/>
            <w:shd w:val="clear" w:color="auto" w:fill="auto"/>
            <w:vAlign w:val="center"/>
          </w:tcPr>
          <w:p>
            <w:pPr>
              <w:pStyle w:val="0"/>
              <w:rPr>
                <w:rFonts w:hint="default" w:ascii="ＭＳ 明朝" w:hAnsi="ＭＳ 明朝" w:eastAsia="ＭＳ 明朝"/>
                <w:sz w:val="24"/>
              </w:rPr>
            </w:pPr>
          </w:p>
        </w:tc>
      </w:tr>
      <w:tr>
        <w:trPr>
          <w:trHeight w:val="395" w:hRule="atLeast"/>
        </w:trPr>
        <w:tc>
          <w:tcPr>
            <w:tcW w:w="476" w:type="dxa"/>
            <w:vMerge w:val="continue"/>
            <w:shd w:val="clear" w:color="auto" w:fill="auto"/>
            <w:textDirection w:val="tbRlV"/>
            <w:vAlign w:val="center"/>
          </w:tcPr>
          <w:p>
            <w:pPr>
              <w:pStyle w:val="0"/>
              <w:ind w:left="113" w:right="113"/>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工事場所</w:t>
            </w:r>
          </w:p>
        </w:tc>
        <w:tc>
          <w:tcPr>
            <w:tcW w:w="4980" w:type="dxa"/>
            <w:shd w:val="clear" w:color="auto" w:fill="auto"/>
            <w:vAlign w:val="center"/>
          </w:tcPr>
          <w:p>
            <w:pPr>
              <w:pStyle w:val="0"/>
              <w:jc w:val="right"/>
              <w:rPr>
                <w:rFonts w:hint="default" w:ascii="ＭＳ 明朝" w:hAnsi="ＭＳ 明朝" w:eastAsia="ＭＳ 明朝"/>
                <w:sz w:val="24"/>
              </w:rPr>
            </w:pPr>
          </w:p>
        </w:tc>
      </w:tr>
      <w:tr>
        <w:trPr>
          <w:trHeight w:val="270" w:hRule="atLeast"/>
        </w:trPr>
        <w:tc>
          <w:tcPr>
            <w:tcW w:w="476" w:type="dxa"/>
            <w:vMerge w:val="continue"/>
            <w:shd w:val="clear" w:color="auto" w:fill="auto"/>
            <w:textDirection w:val="tbRlV"/>
            <w:vAlign w:val="center"/>
          </w:tcPr>
          <w:p>
            <w:pPr>
              <w:pStyle w:val="0"/>
              <w:ind w:left="113" w:right="113"/>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発注機関名</w:t>
            </w:r>
          </w:p>
        </w:tc>
        <w:tc>
          <w:tcPr>
            <w:tcW w:w="4980" w:type="dxa"/>
            <w:shd w:val="clear" w:color="auto" w:fill="auto"/>
            <w:vAlign w:val="center"/>
          </w:tcPr>
          <w:p>
            <w:pPr>
              <w:pStyle w:val="0"/>
              <w:rPr>
                <w:rFonts w:hint="default" w:ascii="ＭＳ 明朝" w:hAnsi="ＭＳ 明朝" w:eastAsia="ＭＳ 明朝"/>
                <w:sz w:val="24"/>
              </w:rPr>
            </w:pPr>
          </w:p>
        </w:tc>
      </w:tr>
      <w:tr>
        <w:trPr>
          <w:trHeight w:val="191" w:hRule="atLeast"/>
        </w:trPr>
        <w:tc>
          <w:tcPr>
            <w:tcW w:w="476" w:type="dxa"/>
            <w:vMerge w:val="continue"/>
            <w:shd w:val="clear" w:color="auto" w:fill="auto"/>
            <w:textDirection w:val="tbRlV"/>
            <w:vAlign w:val="center"/>
          </w:tcPr>
          <w:p>
            <w:pPr>
              <w:pStyle w:val="0"/>
              <w:ind w:left="113" w:right="113"/>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請負契約金額</w:t>
            </w:r>
          </w:p>
        </w:tc>
        <w:tc>
          <w:tcPr>
            <w:tcW w:w="4980" w:type="dxa"/>
            <w:shd w:val="clear" w:color="auto" w:fill="auto"/>
            <w:vAlign w:val="center"/>
          </w:tcPr>
          <w:p>
            <w:pPr>
              <w:pStyle w:val="0"/>
              <w:rPr>
                <w:rFonts w:hint="default" w:ascii="ＭＳ 明朝" w:hAnsi="ＭＳ 明朝" w:eastAsia="ＭＳ 明朝"/>
                <w:sz w:val="24"/>
              </w:rPr>
            </w:pPr>
          </w:p>
        </w:tc>
      </w:tr>
      <w:tr>
        <w:trPr>
          <w:trHeight w:val="210" w:hRule="atLeast"/>
        </w:trPr>
        <w:tc>
          <w:tcPr>
            <w:tcW w:w="476" w:type="dxa"/>
            <w:vMerge w:val="continue"/>
            <w:shd w:val="clear" w:color="auto" w:fill="auto"/>
            <w:textDirection w:val="tbRlV"/>
            <w:vAlign w:val="center"/>
          </w:tcPr>
          <w:p>
            <w:pPr>
              <w:pStyle w:val="0"/>
              <w:ind w:left="113" w:right="113"/>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工期</w:t>
            </w:r>
          </w:p>
        </w:tc>
        <w:tc>
          <w:tcPr>
            <w:tcW w:w="4980" w:type="dxa"/>
            <w:shd w:val="clear" w:color="auto" w:fill="auto"/>
            <w:vAlign w:val="center"/>
          </w:tcPr>
          <w:p>
            <w:pPr>
              <w:pStyle w:val="0"/>
              <w:rPr>
                <w:rFonts w:hint="default" w:ascii="ＭＳ 明朝" w:hAnsi="ＭＳ 明朝" w:eastAsia="ＭＳ 明朝"/>
                <w:sz w:val="24"/>
              </w:rPr>
            </w:pPr>
          </w:p>
        </w:tc>
      </w:tr>
      <w:tr>
        <w:trPr>
          <w:trHeight w:val="138" w:hRule="atLeast"/>
        </w:trPr>
        <w:tc>
          <w:tcPr>
            <w:tcW w:w="476" w:type="dxa"/>
            <w:vMerge w:val="continue"/>
            <w:shd w:val="clear" w:color="auto" w:fill="auto"/>
            <w:textDirection w:val="tbRlV"/>
            <w:vAlign w:val="center"/>
          </w:tcPr>
          <w:p>
            <w:pPr>
              <w:pStyle w:val="0"/>
              <w:ind w:left="113" w:right="113"/>
              <w:jc w:val="center"/>
              <w:rPr>
                <w:rFonts w:hint="default" w:ascii="ＭＳ 明朝" w:hAnsi="ＭＳ 明朝" w:eastAsia="ＭＳ 明朝"/>
                <w:sz w:val="24"/>
              </w:rPr>
            </w:pPr>
          </w:p>
        </w:tc>
        <w:tc>
          <w:tcPr>
            <w:tcW w:w="2884" w:type="dxa"/>
            <w:shd w:val="clear" w:color="auto" w:fill="auto"/>
            <w:vAlign w:val="center"/>
          </w:tcPr>
          <w:p>
            <w:pPr>
              <w:pStyle w:val="0"/>
              <w:spacing w:line="300" w:lineRule="exact"/>
              <w:jc w:val="distribute"/>
              <w:rPr>
                <w:rFonts w:hint="default"/>
                <w:sz w:val="24"/>
              </w:rPr>
            </w:pPr>
            <w:r>
              <w:rPr>
                <w:rFonts w:hint="eastAsia"/>
                <w:sz w:val="24"/>
              </w:rPr>
              <w:t>従事役職</w:t>
            </w:r>
          </w:p>
          <w:p>
            <w:pPr>
              <w:pStyle w:val="0"/>
              <w:spacing w:line="300" w:lineRule="exact"/>
              <w:jc w:val="center"/>
              <w:rPr>
                <w:rFonts w:hint="default"/>
              </w:rPr>
            </w:pPr>
            <w:r>
              <w:rPr>
                <w:rFonts w:hint="eastAsia"/>
                <w:sz w:val="16"/>
              </w:rPr>
              <w:t>（該当するものに○を付けること）</w:t>
            </w:r>
          </w:p>
        </w:tc>
        <w:tc>
          <w:tcPr>
            <w:tcW w:w="4980" w:type="dxa"/>
            <w:shd w:val="clear" w:color="auto" w:fill="auto"/>
            <w:vAlign w:val="center"/>
          </w:tcPr>
          <w:p>
            <w:pPr>
              <w:pStyle w:val="0"/>
              <w:jc w:val="center"/>
              <w:rPr>
                <w:rFonts w:hint="default"/>
                <w:sz w:val="16"/>
              </w:rPr>
            </w:pPr>
            <w:r>
              <w:rPr>
                <w:rFonts w:hint="eastAsia"/>
                <w:sz w:val="16"/>
              </w:rPr>
              <w:t>主任技術者　・　現場代理人</w:t>
            </w:r>
          </w:p>
        </w:tc>
      </w:tr>
      <w:tr>
        <w:trPr>
          <w:trHeight w:val="501" w:hRule="atLeast"/>
        </w:trPr>
        <w:tc>
          <w:tcPr>
            <w:tcW w:w="476" w:type="dxa"/>
            <w:vMerge w:val="continue"/>
            <w:shd w:val="clear" w:color="auto" w:fill="auto"/>
            <w:textDirection w:val="tbRlV"/>
            <w:vAlign w:val="center"/>
          </w:tcPr>
          <w:p>
            <w:pPr>
              <w:pStyle w:val="0"/>
              <w:ind w:left="113" w:right="113"/>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工事概要</w:t>
            </w:r>
          </w:p>
        </w:tc>
        <w:tc>
          <w:tcPr>
            <w:tcW w:w="4980" w:type="dxa"/>
            <w:shd w:val="clear" w:color="auto" w:fill="auto"/>
            <w:vAlign w:val="center"/>
          </w:tcPr>
          <w:p>
            <w:pPr>
              <w:pStyle w:val="0"/>
              <w:rPr>
                <w:rFonts w:hint="default" w:ascii="ＭＳ 明朝" w:hAnsi="ＭＳ 明朝" w:eastAsia="ＭＳ 明朝"/>
                <w:sz w:val="24"/>
              </w:rPr>
            </w:pPr>
          </w:p>
        </w:tc>
      </w:tr>
      <w:tr>
        <w:trPr>
          <w:trHeight w:val="419" w:hRule="atLeast"/>
        </w:trPr>
        <w:tc>
          <w:tcPr>
            <w:tcW w:w="476" w:type="dxa"/>
            <w:vMerge w:val="continue"/>
            <w:shd w:val="clear" w:color="auto" w:fill="auto"/>
            <w:textDirection w:val="tbRlV"/>
            <w:vAlign w:val="center"/>
          </w:tcPr>
          <w:p>
            <w:pPr>
              <w:pStyle w:val="0"/>
              <w:ind w:left="113" w:right="113"/>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対象工事までの移動時間</w:t>
            </w:r>
          </w:p>
        </w:tc>
        <w:tc>
          <w:tcPr>
            <w:tcW w:w="4980" w:type="dxa"/>
            <w:shd w:val="clear" w:color="auto" w:fill="auto"/>
            <w:vAlign w:val="center"/>
          </w:tcPr>
          <w:p>
            <w:pPr>
              <w:pStyle w:val="0"/>
              <w:rPr>
                <w:rFonts w:hint="default" w:ascii="ＭＳ 明朝" w:hAnsi="ＭＳ 明朝" w:eastAsia="ＭＳ 明朝"/>
                <w:sz w:val="24"/>
              </w:rPr>
            </w:pPr>
          </w:p>
        </w:tc>
      </w:tr>
      <w:tr>
        <w:trPr>
          <w:trHeight w:val="310" w:hRule="atLeast"/>
        </w:trPr>
        <w:tc>
          <w:tcPr>
            <w:tcW w:w="476" w:type="dxa"/>
            <w:vMerge w:val="restart"/>
            <w:shd w:val="clear" w:color="auto" w:fill="auto"/>
            <w:textDirection w:val="tbRlV"/>
            <w:vAlign w:val="center"/>
          </w:tcPr>
          <w:p>
            <w:pPr>
              <w:pStyle w:val="0"/>
              <w:spacing w:line="320" w:lineRule="exact"/>
              <w:ind w:left="113" w:right="113"/>
              <w:jc w:val="center"/>
              <w:rPr>
                <w:rFonts w:hint="default" w:ascii="ＭＳ 明朝" w:hAnsi="ＭＳ 明朝" w:eastAsia="ＭＳ 明朝"/>
                <w:sz w:val="19"/>
              </w:rPr>
            </w:pPr>
            <w:r>
              <w:rPr>
                <w:rFonts w:hint="eastAsia" w:ascii="ＭＳ 明朝" w:hAnsi="ＭＳ 明朝" w:eastAsia="ＭＳ 明朝"/>
                <w:sz w:val="19"/>
              </w:rPr>
              <w:t>他工事従事状況（変更後）</w:t>
            </w: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工事名</w:t>
            </w:r>
          </w:p>
        </w:tc>
        <w:tc>
          <w:tcPr>
            <w:tcW w:w="4980" w:type="dxa"/>
            <w:shd w:val="clear" w:color="auto" w:fill="auto"/>
            <w:vAlign w:val="center"/>
          </w:tcPr>
          <w:p>
            <w:pPr>
              <w:pStyle w:val="0"/>
              <w:rPr>
                <w:rFonts w:hint="default" w:ascii="ＭＳ 明朝" w:hAnsi="ＭＳ 明朝" w:eastAsia="ＭＳ 明朝"/>
                <w:sz w:val="24"/>
              </w:rPr>
            </w:pPr>
          </w:p>
        </w:tc>
      </w:tr>
      <w:tr>
        <w:trPr>
          <w:trHeight w:val="395"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工事場所</w:t>
            </w:r>
          </w:p>
        </w:tc>
        <w:tc>
          <w:tcPr>
            <w:tcW w:w="4980" w:type="dxa"/>
            <w:shd w:val="clear" w:color="auto" w:fill="auto"/>
            <w:vAlign w:val="center"/>
          </w:tcPr>
          <w:p>
            <w:pPr>
              <w:pStyle w:val="0"/>
              <w:jc w:val="right"/>
              <w:rPr>
                <w:rFonts w:hint="default" w:ascii="ＭＳ 明朝" w:hAnsi="ＭＳ 明朝" w:eastAsia="ＭＳ 明朝"/>
                <w:sz w:val="24"/>
              </w:rPr>
            </w:pPr>
          </w:p>
        </w:tc>
      </w:tr>
      <w:tr>
        <w:trPr>
          <w:trHeight w:val="270"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発注機関名</w:t>
            </w:r>
          </w:p>
        </w:tc>
        <w:tc>
          <w:tcPr>
            <w:tcW w:w="4980" w:type="dxa"/>
            <w:shd w:val="clear" w:color="auto" w:fill="auto"/>
            <w:vAlign w:val="center"/>
          </w:tcPr>
          <w:p>
            <w:pPr>
              <w:pStyle w:val="0"/>
              <w:rPr>
                <w:rFonts w:hint="default" w:ascii="ＭＳ 明朝" w:hAnsi="ＭＳ 明朝" w:eastAsia="ＭＳ 明朝"/>
                <w:sz w:val="24"/>
              </w:rPr>
            </w:pPr>
          </w:p>
        </w:tc>
      </w:tr>
      <w:tr>
        <w:trPr>
          <w:trHeight w:val="191"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請負契約金額</w:t>
            </w:r>
          </w:p>
        </w:tc>
        <w:tc>
          <w:tcPr>
            <w:tcW w:w="4980" w:type="dxa"/>
            <w:shd w:val="clear" w:color="auto" w:fill="auto"/>
            <w:vAlign w:val="center"/>
          </w:tcPr>
          <w:p>
            <w:pPr>
              <w:pStyle w:val="0"/>
              <w:rPr>
                <w:rFonts w:hint="default" w:ascii="ＭＳ 明朝" w:hAnsi="ＭＳ 明朝" w:eastAsia="ＭＳ 明朝"/>
                <w:sz w:val="24"/>
              </w:rPr>
            </w:pPr>
          </w:p>
        </w:tc>
      </w:tr>
      <w:tr>
        <w:trPr>
          <w:trHeight w:val="195"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工期</w:t>
            </w:r>
          </w:p>
        </w:tc>
        <w:tc>
          <w:tcPr>
            <w:tcW w:w="4980" w:type="dxa"/>
            <w:shd w:val="clear" w:color="auto" w:fill="auto"/>
            <w:vAlign w:val="center"/>
          </w:tcPr>
          <w:p>
            <w:pPr>
              <w:pStyle w:val="0"/>
              <w:rPr>
                <w:rFonts w:hint="default" w:ascii="ＭＳ 明朝" w:hAnsi="ＭＳ 明朝" w:eastAsia="ＭＳ 明朝"/>
                <w:sz w:val="24"/>
              </w:rPr>
            </w:pPr>
          </w:p>
        </w:tc>
      </w:tr>
      <w:tr>
        <w:trPr>
          <w:trHeight w:val="153"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spacing w:line="300" w:lineRule="exact"/>
              <w:jc w:val="distribute"/>
              <w:rPr>
                <w:rFonts w:hint="default"/>
                <w:sz w:val="24"/>
              </w:rPr>
            </w:pPr>
            <w:r>
              <w:rPr>
                <w:rFonts w:hint="eastAsia"/>
                <w:sz w:val="24"/>
              </w:rPr>
              <w:t>従事役職</w:t>
            </w:r>
          </w:p>
          <w:p>
            <w:pPr>
              <w:pStyle w:val="0"/>
              <w:spacing w:line="300" w:lineRule="exact"/>
              <w:jc w:val="center"/>
              <w:rPr>
                <w:rFonts w:hint="default"/>
              </w:rPr>
            </w:pPr>
            <w:r>
              <w:rPr>
                <w:rFonts w:hint="eastAsia"/>
                <w:sz w:val="16"/>
              </w:rPr>
              <w:t>（該当するものに○を付けること）</w:t>
            </w:r>
          </w:p>
        </w:tc>
        <w:tc>
          <w:tcPr>
            <w:tcW w:w="4980" w:type="dxa"/>
            <w:shd w:val="clear" w:color="auto" w:fill="auto"/>
            <w:vAlign w:val="center"/>
          </w:tcPr>
          <w:p>
            <w:pPr>
              <w:pStyle w:val="0"/>
              <w:jc w:val="center"/>
              <w:rPr>
                <w:rFonts w:hint="default"/>
                <w:sz w:val="16"/>
              </w:rPr>
            </w:pPr>
            <w:r>
              <w:rPr>
                <w:rFonts w:hint="eastAsia"/>
                <w:sz w:val="16"/>
              </w:rPr>
              <w:t>主任技術者　・　現場代理人</w:t>
            </w:r>
            <w:bookmarkStart w:id="1" w:name="_GoBack"/>
            <w:bookmarkEnd w:id="1"/>
          </w:p>
        </w:tc>
      </w:tr>
      <w:tr>
        <w:trPr>
          <w:trHeight w:val="501"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工事概要</w:t>
            </w:r>
          </w:p>
        </w:tc>
        <w:tc>
          <w:tcPr>
            <w:tcW w:w="4980" w:type="dxa"/>
            <w:shd w:val="clear" w:color="auto" w:fill="auto"/>
            <w:vAlign w:val="center"/>
          </w:tcPr>
          <w:p>
            <w:pPr>
              <w:pStyle w:val="0"/>
              <w:rPr>
                <w:rFonts w:hint="default" w:ascii="ＭＳ 明朝" w:hAnsi="ＭＳ 明朝" w:eastAsia="ＭＳ 明朝"/>
                <w:sz w:val="24"/>
              </w:rPr>
            </w:pPr>
          </w:p>
        </w:tc>
      </w:tr>
      <w:tr>
        <w:trPr>
          <w:trHeight w:val="565"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対象工事までの移動時間</w:t>
            </w:r>
          </w:p>
        </w:tc>
        <w:tc>
          <w:tcPr>
            <w:tcW w:w="4980" w:type="dxa"/>
            <w:shd w:val="clear" w:color="auto" w:fill="auto"/>
            <w:vAlign w:val="center"/>
          </w:tcPr>
          <w:p>
            <w:pPr>
              <w:pStyle w:val="0"/>
              <w:rPr>
                <w:rFonts w:hint="default" w:ascii="ＭＳ 明朝" w:hAnsi="ＭＳ 明朝" w:eastAsia="ＭＳ 明朝"/>
                <w:sz w:val="24"/>
              </w:rPr>
            </w:pPr>
          </w:p>
        </w:tc>
      </w:tr>
    </w:tbl>
    <w:p>
      <w:pPr>
        <w:pStyle w:val="0"/>
        <w:rPr>
          <w:rFonts w:hint="default" w:ascii="Century" w:hAnsi="Century" w:eastAsia="ＭＳ 明朝"/>
          <w:sz w:val="21"/>
        </w:rPr>
      </w:pPr>
      <w:bookmarkEnd w:id="0"/>
      <w:bookmarkStart w:id="2" w:name="OLE_LINK16"/>
      <w:r>
        <w:rPr>
          <w:rFonts w:hint="eastAsia" w:ascii="Century" w:hAnsi="Century" w:eastAsia="ＭＳ 明朝"/>
          <w:sz w:val="21"/>
        </w:rPr>
        <w:t>（添付書類）</w:t>
      </w:r>
    </w:p>
    <w:p>
      <w:pPr>
        <w:pStyle w:val="0"/>
        <w:ind w:left="210" w:hanging="210" w:hangingChars="100"/>
        <w:rPr>
          <w:rFonts w:hint="default" w:ascii="Century" w:hAnsi="Century" w:eastAsia="ＭＳ 明朝"/>
          <w:sz w:val="21"/>
        </w:rPr>
      </w:pPr>
      <w:r>
        <w:rPr>
          <w:rFonts w:hint="eastAsia" w:ascii="Century" w:hAnsi="Century" w:eastAsia="ＭＳ 明朝"/>
          <w:sz w:val="21"/>
        </w:rPr>
        <w:t>１．報告にあたっては、変更後の工事の施工場所及び工事概要がわかる書面（位置図、工事設計書等）を添付すること</w:t>
      </w:r>
    </w:p>
    <w:p>
      <w:pPr>
        <w:pStyle w:val="0"/>
        <w:rPr>
          <w:rFonts w:hint="default" w:ascii="Century" w:hAnsi="Century" w:eastAsia="ＭＳ 明朝"/>
          <w:sz w:val="21"/>
        </w:rPr>
      </w:pPr>
    </w:p>
    <w:p>
      <w:pPr>
        <w:pStyle w:val="0"/>
        <w:rPr>
          <w:rFonts w:hint="default" w:ascii="Century" w:hAnsi="Century" w:eastAsia="ＭＳ 明朝"/>
          <w:sz w:val="21"/>
        </w:rPr>
      </w:pPr>
      <w:r>
        <w:rPr>
          <w:rFonts w:hint="eastAsia" w:ascii="Century" w:hAnsi="Century" w:eastAsia="ＭＳ 明朝"/>
          <w:sz w:val="21"/>
        </w:rPr>
        <w:t>（記載要領）</w:t>
      </w:r>
    </w:p>
    <w:p>
      <w:pPr>
        <w:pStyle w:val="0"/>
        <w:rPr>
          <w:rFonts w:hint="default" w:ascii="Century" w:hAnsi="Century" w:eastAsia="ＭＳ 明朝"/>
          <w:sz w:val="21"/>
        </w:rPr>
      </w:pPr>
      <w:r>
        <w:rPr>
          <w:rFonts w:hint="eastAsia" w:ascii="Century" w:hAnsi="Century" w:eastAsia="ＭＳ 明朝"/>
          <w:sz w:val="21"/>
        </w:rPr>
        <w:t>１．「対象工事」は、現在、現場代理人となっている工事について記載すること</w:t>
      </w:r>
    </w:p>
    <w:p>
      <w:pPr>
        <w:pStyle w:val="0"/>
        <w:ind w:left="210" w:hanging="210" w:hangingChars="100"/>
        <w:rPr>
          <w:rFonts w:hint="default" w:ascii="Century" w:hAnsi="Century" w:eastAsia="ＭＳ 明朝"/>
          <w:sz w:val="21"/>
        </w:rPr>
      </w:pPr>
      <w:r>
        <w:rPr>
          <w:rFonts w:hint="eastAsia" w:ascii="Century" w:hAnsi="Century" w:eastAsia="ＭＳ 明朝"/>
          <w:sz w:val="21"/>
        </w:rPr>
        <w:t>２．「他工事従事状況」は、</w:t>
      </w:r>
      <w:r>
        <w:rPr>
          <w:rFonts w:hint="eastAsia"/>
        </w:rPr>
        <w:t>他の工事に係る業務の従事状況</w:t>
      </w:r>
      <w:r>
        <w:rPr>
          <w:rFonts w:hint="eastAsia" w:ascii="Century" w:hAnsi="Century" w:eastAsia="ＭＳ 明朝"/>
          <w:sz w:val="21"/>
        </w:rPr>
        <w:t>の概要を記載すること</w:t>
      </w:r>
    </w:p>
    <w:p>
      <w:pPr>
        <w:pStyle w:val="0"/>
        <w:ind w:left="210" w:hanging="210" w:hangingChars="100"/>
        <w:rPr>
          <w:rFonts w:hint="default" w:ascii="Century" w:hAnsi="Century" w:eastAsia="ＭＳ 明朝"/>
          <w:sz w:val="21"/>
        </w:rPr>
      </w:pPr>
      <w:r>
        <w:rPr>
          <w:rFonts w:hint="eastAsia" w:ascii="Century" w:hAnsi="Century" w:eastAsia="ＭＳ 明朝"/>
          <w:sz w:val="21"/>
        </w:rPr>
        <w:t>３．「従事役職」は、該当するもの</w:t>
      </w:r>
      <w:r>
        <w:rPr>
          <w:rFonts w:hint="eastAsia"/>
        </w:rPr>
        <w:t>に「○」を付ける</w:t>
      </w:r>
      <w:r>
        <w:rPr>
          <w:rFonts w:hint="eastAsia" w:ascii="Century" w:hAnsi="Century" w:eastAsia="ＭＳ 明朝"/>
          <w:sz w:val="21"/>
        </w:rPr>
        <w:t>こと</w:t>
      </w:r>
    </w:p>
    <w:p>
      <w:pPr>
        <w:pStyle w:val="0"/>
        <w:ind w:left="210" w:hanging="210" w:hangingChars="100"/>
        <w:rPr>
          <w:rFonts w:hint="default" w:ascii="Century" w:hAnsi="Century" w:eastAsia="ＭＳ 明朝"/>
          <w:sz w:val="21"/>
        </w:rPr>
      </w:pPr>
      <w:r>
        <w:rPr>
          <w:rFonts w:hint="eastAsia" w:ascii="Century" w:hAnsi="Century" w:eastAsia="ＭＳ 明朝"/>
          <w:sz w:val="21"/>
        </w:rPr>
        <w:t>４．「対象工事までの移動時間」は、対象工事の工事現場までの移動に要する時間を記載すること</w:t>
      </w:r>
    </w:p>
    <w:p>
      <w:pPr>
        <w:pStyle w:val="0"/>
        <w:rPr>
          <w:rFonts w:hint="default"/>
        </w:rPr>
      </w:pPr>
      <w:bookmarkEnd w:id="2"/>
    </w:p>
    <w:p>
      <w:pPr>
        <w:pStyle w:val="0"/>
        <w:rPr>
          <w:rFonts w:hint="default"/>
          <w:sz w:val="22"/>
        </w:rPr>
      </w:pPr>
      <w:r>
        <w:rPr>
          <w:rFonts w:hint="eastAsia"/>
          <w:sz w:val="22"/>
        </w:rPr>
        <w:t>（留意事項）</w:t>
      </w:r>
    </w:p>
    <w:p>
      <w:pPr>
        <w:pStyle w:val="0"/>
        <w:spacing w:line="360" w:lineRule="exact"/>
        <w:ind w:left="220" w:hanging="220" w:hangingChars="100"/>
        <w:rPr>
          <w:rFonts w:hint="default"/>
          <w:sz w:val="22"/>
        </w:rPr>
      </w:pPr>
      <w:r>
        <w:rPr>
          <w:rFonts w:hint="eastAsia"/>
          <w:sz w:val="22"/>
        </w:rPr>
        <w:t>　申請に当たっては、以下を参照すること。</w:t>
      </w:r>
    </w:p>
    <w:p>
      <w:pPr>
        <w:pStyle w:val="0"/>
        <w:rPr>
          <w:rFonts w:hint="default"/>
        </w:rPr>
      </w:pPr>
      <w:r>
        <w:rPr>
          <w:rFonts w:hint="eastAsia"/>
          <w:sz w:val="22"/>
        </w:rPr>
        <w:t>・能美市が発注する建設工事における技術者及び現場代理人の兼務等の取扱いに関する要領</w:t>
      </w:r>
    </w:p>
    <w:p>
      <w:pPr>
        <w:pStyle w:val="0"/>
        <w:rPr>
          <w:rFonts w:hint="default"/>
        </w:rPr>
      </w:pPr>
      <w:r>
        <w:rPr>
          <w:rFonts w:hint="eastAsia"/>
          <w:sz w:val="22"/>
        </w:rPr>
        <w:t>・石川県発注工事における技術者及び現場代理人の兼務等に関するＱ＆Ａ</w:t>
      </w:r>
    </w:p>
    <w:sectPr>
      <w:pgSz w:w="11906" w:h="16838"/>
      <w:pgMar w:top="1418" w:right="991" w:bottom="1276" w:left="1701" w:header="851" w:footer="992" w:gutter="0"/>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591</Characters>
  <Application>JUST Note</Application>
  <Lines>486</Lines>
  <Paragraphs>47</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酒井　久直</cp:lastModifiedBy>
  <dcterms:modified xsi:type="dcterms:W3CDTF">2025-02-03T05:40:39Z</dcterms:modified>
  <cp:revision>0</cp:revision>
</cp:coreProperties>
</file>