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8"/>
          <w:highlight w:val="none"/>
        </w:rPr>
      </w:pPr>
      <w:r>
        <w:rPr>
          <w:rFonts w:hint="eastAsia" w:ascii="ＭＳ 明朝" w:hAnsi="ＭＳ 明朝" w:eastAsia="ＭＳ 明朝"/>
          <w:sz w:val="28"/>
          <w:highlight w:val="none"/>
        </w:rPr>
        <w:t>能美市指定暑熱避難施設（クーリングシェルター）指定申込書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940"/>
        <w:gridCol w:w="1260"/>
        <w:gridCol w:w="4820"/>
      </w:tblGrid>
      <w:tr>
        <w:trPr>
          <w:trHeight w:val="567" w:hRule="atLeast"/>
        </w:trPr>
        <w:tc>
          <w:tcPr>
            <w:tcW w:w="3565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申込日</w:t>
            </w:r>
          </w:p>
        </w:tc>
        <w:tc>
          <w:tcPr>
            <w:tcW w:w="6080" w:type="dxa"/>
            <w:gridSpan w:val="2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令和７年　○月　○日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申込者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名称</w:t>
            </w:r>
          </w:p>
        </w:tc>
        <w:tc>
          <w:tcPr>
            <w:tcW w:w="608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住所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代表者氏名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協定書の締結者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代表○○　○○　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○○　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電話番号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○○○○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-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E-mail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  <w:r>
              <w:rPr>
                <w:rFonts w:hint="default" w:ascii="ＭＳ 明朝" w:hAnsi="ＭＳ 明朝" w:eastAsia="ＭＳ 明朝"/>
                <w:sz w:val="24"/>
                <w:highlight w:val="none"/>
              </w:rPr>
              <w:t>@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○○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.jp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施設情報</w:t>
            </w:r>
          </w:p>
        </w:tc>
        <w:tc>
          <w:tcPr>
            <w:tcW w:w="29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施設・店舗名称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公表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608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bdr w:val="single" w:color="auto" w:sz="4" w:space="0"/>
              </w:rPr>
              <w:t>上と同じ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・その他（　　　　　　　　　　　　　　）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施設・店舗住所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公表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  <w:bdr w:val="single" w:color="auto" w:sz="4" w:space="0"/>
              </w:rPr>
              <w:t>上と同じ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・その他（能美市　　　　　　　　　　　）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施設管理責任者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○○部　○○　○○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受入可能な曜日・時間帯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公表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曜日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○曜日～○曜日（祝日を除く）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時間帯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午前○時～午後○時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</w:t>
            </w:r>
          </w:p>
        </w:tc>
        <w:tc>
          <w:tcPr>
            <w:tcW w:w="48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受入可能人数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公表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○人</w:t>
            </w:r>
          </w:p>
        </w:tc>
      </w:tr>
      <w:tr>
        <w:trPr>
          <w:trHeight w:val="907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公表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)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00" w:hRule="atLeast"/>
        </w:trPr>
        <w:tc>
          <w:tcPr>
            <w:tcW w:w="9645" w:type="dxa"/>
            <w:gridSpan w:val="4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※クーリングシェルター開設にあたり、市民に周知するためのポスターの掲示をお願いいたします。</w:t>
            </w:r>
          </w:p>
        </w:tc>
      </w:tr>
      <w:tr>
        <w:trPr>
          <w:trHeight w:val="567" w:hRule="atLeast"/>
        </w:trPr>
        <w:tc>
          <w:tcPr>
            <w:tcW w:w="3565" w:type="dxa"/>
            <w:gridSpan w:val="2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ポスター（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A3</w: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）必要枚数</w:t>
            </w:r>
          </w:p>
        </w:tc>
        <w:tc>
          <w:tcPr>
            <w:tcW w:w="60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　○枚</w:t>
            </w:r>
          </w:p>
        </w:tc>
      </w:tr>
      <w:tr>
        <w:trPr>
          <w:trHeight w:val="680" w:hRule="atLeast"/>
        </w:trPr>
        <w:tc>
          <w:tcPr>
            <w:tcW w:w="9645" w:type="dxa"/>
            <w:gridSpan w:val="4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※受入可能な場所を教えてください。（入口入ってすぐ右側にイス４脚設置してある所、通常のお客様と同じ待合スペース、等）</w:t>
            </w:r>
          </w:p>
        </w:tc>
      </w:tr>
      <w:tr>
        <w:trPr>
          <w:trHeight w:val="907" w:hRule="atLeast"/>
        </w:trPr>
        <w:tc>
          <w:tcPr>
            <w:tcW w:w="964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（確認事項）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・熱中症特別警戒アラートの発表状況は、能美市公式</w:t>
      </w:r>
      <w:r>
        <w:rPr>
          <w:rFonts w:hint="eastAsia" w:ascii="ＭＳ 明朝" w:hAnsi="ＭＳ 明朝" w:eastAsia="ＭＳ 明朝"/>
          <w:highlight w:val="none"/>
        </w:rPr>
        <w:t>LINE</w:t>
      </w:r>
      <w:r>
        <w:rPr>
          <w:rFonts w:hint="eastAsia" w:ascii="ＭＳ 明朝" w:hAnsi="ＭＳ 明朝" w:eastAsia="ＭＳ 明朝"/>
          <w:highlight w:val="none"/>
        </w:rPr>
        <w:t>やホームページ等でご確認ください。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・熱中症特別警戒アラートの発表時以外においても、受入可能な曜日・時間の場合はなるべく受入して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いただけますようお願いいたします。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・協定書の有効期間は令和</w:t>
      </w:r>
      <w:r>
        <w:rPr>
          <w:rFonts w:hint="eastAsia" w:ascii="ＭＳ 明朝" w:hAnsi="ＭＳ 明朝" w:eastAsia="ＭＳ 明朝"/>
          <w:highlight w:val="none"/>
        </w:rPr>
        <w:t>8</w:t>
      </w:r>
      <w:r>
        <w:rPr>
          <w:rFonts w:hint="eastAsia" w:ascii="ＭＳ 明朝" w:hAnsi="ＭＳ 明朝" w:eastAsia="ＭＳ 明朝"/>
          <w:highlight w:val="none"/>
        </w:rPr>
        <w:t>年</w:t>
      </w:r>
      <w:r>
        <w:rPr>
          <w:rFonts w:hint="eastAsia" w:ascii="ＭＳ 明朝" w:hAnsi="ＭＳ 明朝" w:eastAsia="ＭＳ 明朝"/>
          <w:highlight w:val="none"/>
        </w:rPr>
        <w:t>3</w:t>
      </w:r>
      <w:r>
        <w:rPr>
          <w:rFonts w:hint="eastAsia" w:ascii="ＭＳ 明朝" w:hAnsi="ＭＳ 明朝" w:eastAsia="ＭＳ 明朝"/>
          <w:highlight w:val="none"/>
        </w:rPr>
        <w:t>月</w:t>
      </w:r>
      <w:r>
        <w:rPr>
          <w:rFonts w:hint="eastAsia" w:ascii="ＭＳ 明朝" w:hAnsi="ＭＳ 明朝" w:eastAsia="ＭＳ 明朝"/>
          <w:highlight w:val="none"/>
        </w:rPr>
        <w:t>31</w:t>
      </w:r>
      <w:r>
        <w:rPr>
          <w:rFonts w:hint="eastAsia" w:ascii="ＭＳ 明朝" w:hAnsi="ＭＳ 明朝" w:eastAsia="ＭＳ 明朝"/>
          <w:highlight w:val="none"/>
        </w:rPr>
        <w:t>日までですが、</w:t>
      </w:r>
      <w:r>
        <w:rPr>
          <w:rFonts w:hint="eastAsia" w:ascii="ＭＳ 明朝" w:hAnsi="ＭＳ 明朝" w:eastAsia="ＭＳ 明朝"/>
          <w:highlight w:val="none"/>
        </w:rPr>
        <w:t>1</w:t>
      </w:r>
      <w:r>
        <w:rPr>
          <w:rFonts w:hint="eastAsia" w:ascii="ＭＳ 明朝" w:hAnsi="ＭＳ 明朝" w:eastAsia="ＭＳ 明朝"/>
          <w:highlight w:val="none"/>
        </w:rPr>
        <w:t>か月前までに更新をしない旨の申し出がなかっ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た場合には引き続き同一の条件で</w:t>
      </w:r>
      <w:r>
        <w:rPr>
          <w:rFonts w:hint="eastAsia" w:ascii="ＭＳ 明朝" w:hAnsi="ＭＳ 明朝" w:eastAsia="ＭＳ 明朝"/>
          <w:highlight w:val="none"/>
        </w:rPr>
        <w:t>1</w:t>
      </w:r>
      <w:r>
        <w:rPr>
          <w:rFonts w:hint="eastAsia" w:ascii="ＭＳ 明朝" w:hAnsi="ＭＳ 明朝" w:eastAsia="ＭＳ 明朝"/>
          <w:highlight w:val="none"/>
        </w:rPr>
        <w:t>年間更新されます。</w:t>
      </w:r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21</Words>
  <Characters>580</Characters>
  <Application>JUST Note</Application>
  <Lines>161</Lines>
  <Paragraphs>44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南出　尚江</cp:lastModifiedBy>
  <dcterms:modified xsi:type="dcterms:W3CDTF">2025-05-28T06:28:46Z</dcterms:modified>
  <cp:revision>0</cp:revision>
</cp:coreProperties>
</file>