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様式第１１号</w:t>
      </w:r>
    </w:p>
    <w:p>
      <w:pPr>
        <w:pStyle w:val="0"/>
        <w:jc w:val="center"/>
        <w:rPr>
          <w:rFonts w:hint="default"/>
          <w:b w:val="1"/>
          <w:sz w:val="36"/>
        </w:rPr>
      </w:pPr>
    </w:p>
    <w:p>
      <w:pPr>
        <w:pStyle w:val="28"/>
        <w:rPr>
          <w:rFonts w:hint="default"/>
        </w:rPr>
      </w:pPr>
      <w:r>
        <w:rPr>
          <w:rFonts w:hint="eastAsia"/>
        </w:rPr>
        <w:t>提　案　見　積　書</w:t>
      </w:r>
    </w:p>
    <w:p>
      <w:pPr>
        <w:pStyle w:val="0"/>
        <w:jc w:val="center"/>
        <w:rPr>
          <w:rFonts w:hint="default"/>
          <w:b w:val="1"/>
          <w:sz w:val="36"/>
        </w:rPr>
      </w:pPr>
    </w:p>
    <w:tbl>
      <w:tblPr>
        <w:tblStyle w:val="11"/>
        <w:tblW w:w="878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59"/>
        <w:gridCol w:w="7229"/>
      </w:tblGrid>
      <w:tr>
        <w:trPr>
          <w:trHeight w:val="1257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spacing w:line="600" w:lineRule="auto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能美市上下水道料金等業務委託</w:t>
            </w: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tbl>
      <w:tblPr>
        <w:tblStyle w:val="11"/>
        <w:tblW w:w="878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59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>
        <w:trPr>
          <w:trHeight w:val="1128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提案見積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百億</w:t>
            </w:r>
          </w:p>
        </w:tc>
        <w:tc>
          <w:tcPr>
            <w:tcW w:w="6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十億</w:t>
            </w:r>
          </w:p>
        </w:tc>
        <w:tc>
          <w:tcPr>
            <w:tcW w:w="65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億</w:t>
            </w:r>
          </w:p>
        </w:tc>
        <w:tc>
          <w:tcPr>
            <w:tcW w:w="6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千万</w:t>
            </w:r>
          </w:p>
        </w:tc>
        <w:tc>
          <w:tcPr>
            <w:tcW w:w="6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</w:tc>
        <w:tc>
          <w:tcPr>
            <w:tcW w:w="658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十万</w:t>
            </w:r>
          </w:p>
        </w:tc>
        <w:tc>
          <w:tcPr>
            <w:tcW w:w="6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万</w:t>
            </w:r>
          </w:p>
        </w:tc>
        <w:tc>
          <w:tcPr>
            <w:tcW w:w="6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</w:tc>
        <w:tc>
          <w:tcPr>
            <w:tcW w:w="65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百</w:t>
            </w:r>
          </w:p>
        </w:tc>
        <w:tc>
          <w:tcPr>
            <w:tcW w:w="6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十</w:t>
            </w:r>
          </w:p>
        </w:tc>
        <w:tc>
          <w:tcPr>
            <w:tcW w:w="65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>
      <w:pPr>
        <w:pStyle w:val="0"/>
        <w:spacing w:line="240" w:lineRule="exact"/>
        <w:ind w:left="880" w:leftChars="200" w:hanging="440" w:hangingChars="200"/>
        <w:rPr>
          <w:rFonts w:hint="default"/>
        </w:rPr>
      </w:pPr>
    </w:p>
    <w:p>
      <w:pPr>
        <w:pStyle w:val="0"/>
        <w:spacing w:line="240" w:lineRule="exact"/>
        <w:ind w:left="1100" w:leftChars="200" w:hanging="660" w:hangingChars="300"/>
        <w:rPr>
          <w:rFonts w:hint="default"/>
        </w:rPr>
      </w:pPr>
      <w:r>
        <w:rPr>
          <w:rFonts w:hint="eastAsia"/>
        </w:rPr>
        <w:t>（注）金額は、委託期間（５年間）の合計金額（消費税及び地方消費税を</w:t>
      </w:r>
      <w:r>
        <w:rPr>
          <w:rFonts w:hint="eastAsia" w:ascii="ＭＳ 明朝" w:hAnsi="ＭＳ 明朝"/>
        </w:rPr>
        <w:t>除く</w:t>
      </w:r>
      <w:r>
        <w:rPr>
          <w:rFonts w:hint="eastAsia"/>
        </w:rPr>
        <w:t>）を記入すること。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金額の頭に￥を記入すること。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pacing w:val="6"/>
          <w:kern w:val="0"/>
          <w:fitText w:val="2200" w:id="1"/>
        </w:rPr>
        <w:t>能美市長　井出</w:t>
      </w:r>
      <w:r>
        <w:rPr>
          <w:rFonts w:hint="eastAsia"/>
          <w:spacing w:val="6"/>
          <w:kern w:val="0"/>
          <w:fitText w:val="2200" w:id="1"/>
        </w:rPr>
        <w:t xml:space="preserve"> </w:t>
      </w:r>
      <w:r>
        <w:rPr>
          <w:rFonts w:hint="eastAsia"/>
          <w:spacing w:val="6"/>
          <w:kern w:val="0"/>
          <w:fitText w:val="2200" w:id="1"/>
        </w:rPr>
        <w:t>敏</w:t>
      </w:r>
      <w:r>
        <w:rPr>
          <w:rFonts w:hint="eastAsia"/>
          <w:spacing w:val="1"/>
          <w:kern w:val="0"/>
          <w:fitText w:val="2200" w:id="1"/>
        </w:rPr>
        <w:t>朗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住所又は所在地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代表者職・氏名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191" w:bottom="1021" w:left="1247" w:header="964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31"/>
    <w:next w:val="0"/>
    <w:link w:val="27"/>
    <w:uiPriority w:val="0"/>
    <w:qFormat/>
    <w:pPr>
      <w:outlineLvl w:val="1"/>
    </w:pPr>
  </w:style>
  <w:style w:type="paragraph" w:styleId="3">
    <w:name w:val="heading 3"/>
    <w:basedOn w:val="0"/>
    <w:next w:val="0"/>
    <w:link w:val="32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 w:customStyle="1">
    <w:name w:val="見出し 1 (文字)"/>
    <w:next w:val="26"/>
    <w:link w:val="1"/>
    <w:uiPriority w:val="0"/>
    <w:rPr>
      <w:rFonts w:ascii="游ゴシック Light" w:hAnsi="游ゴシック Light" w:eastAsia="游ゴシック Light"/>
      <w:kern w:val="2"/>
      <w:sz w:val="24"/>
    </w:rPr>
  </w:style>
  <w:style w:type="character" w:styleId="27" w:customStyle="1">
    <w:name w:val="見出し 2 (文字)"/>
    <w:next w:val="27"/>
    <w:link w:val="2"/>
    <w:uiPriority w:val="0"/>
    <w:rPr>
      <w:kern w:val="2"/>
      <w:sz w:val="22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游ゴシック Light" w:hAnsi="游ゴシック Light" w:eastAsia="ＭＳ ゴシック"/>
      <w:sz w:val="32"/>
    </w:rPr>
  </w:style>
  <w:style w:type="character" w:styleId="29" w:customStyle="1">
    <w:name w:val="表題 (文字)"/>
    <w:next w:val="29"/>
    <w:link w:val="28"/>
    <w:uiPriority w:val="0"/>
    <w:rPr>
      <w:rFonts w:ascii="游ゴシック Light" w:hAnsi="游ゴシック Light" w:eastAsia="ＭＳ ゴシック"/>
      <w:kern w:val="2"/>
      <w:sz w:val="32"/>
    </w:rPr>
  </w:style>
  <w:style w:type="paragraph" w:styleId="30">
    <w:name w:val="toc 3"/>
    <w:basedOn w:val="0"/>
    <w:next w:val="0"/>
    <w:link w:val="0"/>
    <w:uiPriority w:val="0"/>
    <w:rPr>
      <w:rFonts w:ascii="ＭＳ Ｐ明朝" w:hAnsi="ＭＳ Ｐ明朝" w:eastAsia="ＭＳ Ｐ明朝"/>
      <w:sz w:val="21"/>
    </w:rPr>
  </w:style>
  <w:style w:type="paragraph" w:styleId="31">
    <w:name w:val="toc 2"/>
    <w:basedOn w:val="0"/>
    <w:next w:val="0"/>
    <w:link w:val="0"/>
    <w:uiPriority w:val="0"/>
    <w:pPr>
      <w:ind w:left="220" w:leftChars="100"/>
    </w:pPr>
  </w:style>
  <w:style w:type="character" w:styleId="32" w:customStyle="1">
    <w:name w:val="見出し 3 (文字)"/>
    <w:next w:val="32"/>
    <w:link w:val="3"/>
    <w:uiPriority w:val="0"/>
    <w:rPr>
      <w:rFonts w:ascii="游ゴシック Light" w:hAnsi="游ゴシック Light" w:eastAsia="游ゴシック Light"/>
      <w:kern w:val="2"/>
      <w:sz w:val="22"/>
    </w:rPr>
  </w:style>
  <w:style w:type="paragraph" w:styleId="33">
    <w:name w:val="Body Text"/>
    <w:basedOn w:val="0"/>
    <w:next w:val="33"/>
    <w:link w:val="34"/>
    <w:uiPriority w:val="0"/>
    <w:qFormat/>
    <w:pPr>
      <w:autoSpaceDE w:val="0"/>
      <w:autoSpaceDN w:val="0"/>
      <w:spacing w:line="288" w:lineRule="auto"/>
      <w:ind w:left="425" w:right="-21" w:firstLine="210"/>
      <w:jc w:val="left"/>
    </w:pPr>
    <w:rPr>
      <w:rFonts w:ascii="ＭＳ 明朝" w:hAnsi="ＭＳ 明朝"/>
      <w:spacing w:val="4"/>
      <w:kern w:val="0"/>
      <w:sz w:val="21"/>
    </w:rPr>
  </w:style>
  <w:style w:type="character" w:styleId="34" w:customStyle="1">
    <w:name w:val="本文 (文字)"/>
    <w:next w:val="34"/>
    <w:link w:val="33"/>
    <w:uiPriority w:val="0"/>
    <w:rPr>
      <w:rFonts w:ascii="ＭＳ 明朝" w:hAnsi="ＭＳ 明朝"/>
      <w:spacing w:val="4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13</Pages>
  <Words>28</Words>
  <Characters>3173</Characters>
  <Application>JUST Note</Application>
  <Lines>534</Lines>
  <Paragraphs>254</Paragraphs>
  <CharactersWithSpaces>4156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慎一郎</cp:lastModifiedBy>
  <cp:lastPrinted>2023-08-02T01:57:07Z</cp:lastPrinted>
  <dcterms:modified xsi:type="dcterms:W3CDTF">2023-08-02T04:31:55Z</dcterms:modified>
  <cp:revision>11</cp:revision>
</cp:coreProperties>
</file>