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〈あんしんサポーター（訪問型サービス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）対象者確認シート〉</w:t>
      </w:r>
    </w:p>
    <w:p>
      <w:pPr>
        <w:pStyle w:val="0"/>
        <w:ind w:firstLine="422" w:firstLineChars="200"/>
        <w:rPr>
          <w:rFonts w:hint="default"/>
          <w:u w:val="single" w:color="auto"/>
        </w:rPr>
      </w:pPr>
      <w:r>
        <w:rPr>
          <w:rFonts w:hint="eastAsia"/>
          <w:b w:val="1"/>
          <w:u w:val="single" w:color="auto"/>
        </w:rPr>
        <w:t>居宅介護支援事業所名：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firstLine="422" w:firstLineChars="200"/>
        <w:rPr>
          <w:rFonts w:hint="default"/>
          <w:u w:val="single" w:color="auto"/>
        </w:rPr>
      </w:pPr>
      <w:r>
        <w:rPr>
          <w:rFonts w:hint="eastAsia"/>
          <w:b w:val="1"/>
          <w:u w:val="single" w:color="auto"/>
        </w:rPr>
        <w:t>介護支援専門員名：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ind w:firstLine="422" w:firstLineChars="200"/>
        <w:rPr>
          <w:rFonts w:hint="default"/>
          <w:u w:val="single" w:color="auto"/>
        </w:rPr>
      </w:pPr>
      <w:r>
        <w:rPr>
          <w:rFonts w:hint="eastAsia"/>
          <w:b w:val="1"/>
          <w:u w:val="single" w:color="auto"/>
        </w:rPr>
        <w:t>作成日：</w:t>
      </w:r>
      <w:r>
        <w:rPr>
          <w:rFonts w:hint="eastAsia"/>
          <w:u w:val="single" w:color="auto"/>
        </w:rPr>
        <w:t>　　　　　　　　　　　　　　　　　　ケアプラン会議日：　　　　　　　　　　　　　</w:t>
      </w:r>
    </w:p>
    <w:tbl>
      <w:tblPr>
        <w:tblStyle w:val="11"/>
        <w:tblW w:w="10075" w:type="dxa"/>
        <w:tblInd w:w="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9"/>
        <w:gridCol w:w="850"/>
        <w:gridCol w:w="1745"/>
        <w:gridCol w:w="2134"/>
        <w:gridCol w:w="374"/>
        <w:gridCol w:w="1178"/>
        <w:gridCol w:w="850"/>
        <w:gridCol w:w="1985"/>
      </w:tblGrid>
      <w:tr>
        <w:trPr>
          <w:trHeight w:val="615" w:hRule="atLeast"/>
        </w:trPr>
        <w:tc>
          <w:tcPr>
            <w:tcW w:w="959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9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0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要支援認定</w:t>
            </w:r>
          </w:p>
        </w:tc>
        <w:tc>
          <w:tcPr>
            <w:tcW w:w="4013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有：要支援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　無</w:t>
            </w:r>
          </w:p>
        </w:tc>
      </w:tr>
      <w:tr>
        <w:trPr>
          <w:trHeight w:val="615" w:hRule="atLeast"/>
        </w:trPr>
        <w:tc>
          <w:tcPr>
            <w:tcW w:w="959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9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52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0075" w:type="dxa"/>
            <w:gridSpan w:val="8"/>
            <w:shd w:val="clear" w:color="auto" w:fill="DBE5F1"/>
            <w:vAlign w:val="top"/>
          </w:tcPr>
          <w:p>
            <w:pPr>
              <w:pStyle w:val="0"/>
              <w:ind w:firstLine="2730" w:firstLineChars="1300"/>
              <w:rPr>
                <w:rFonts w:hint="default"/>
              </w:rPr>
            </w:pPr>
            <w:r>
              <w:rPr>
                <w:rFonts w:hint="eastAsia"/>
              </w:rPr>
              <w:t>状況及び訪問型サービス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の利用が必要な理由</w:t>
            </w:r>
          </w:p>
        </w:tc>
      </w:tr>
      <w:tr>
        <w:trPr>
          <w:trHeight w:val="2624" w:hRule="atLeast"/>
        </w:trPr>
        <w:tc>
          <w:tcPr>
            <w:tcW w:w="180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疾病または障害の状況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26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57" w:hRule="atLeast"/>
        </w:trPr>
        <w:tc>
          <w:tcPr>
            <w:tcW w:w="180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体調管理等の状況（健康観察事項）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26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firstLine="420" w:firstLineChars="200"/>
        <w:rPr>
          <w:rFonts w:hint="default"/>
          <w:sz w:val="20"/>
        </w:rPr>
      </w:pPr>
      <w:r>
        <w:rPr>
          <w:rFonts w:hint="eastAsia"/>
        </w:rPr>
        <w:t>【基準判定】（当てはまる箇所に☑を記入）</w:t>
      </w:r>
    </w:p>
    <w:p>
      <w:pPr>
        <w:pStyle w:val="19"/>
        <w:numPr>
          <w:ilvl w:val="0"/>
          <w:numId w:val="1"/>
        </w:numPr>
        <w:spacing w:line="300" w:lineRule="exact"/>
        <w:ind w:leftChars="0"/>
        <w:rPr>
          <w:rFonts w:hint="default"/>
        </w:rPr>
      </w:pPr>
      <w:r>
        <w:rPr>
          <w:rFonts w:hint="eastAsia"/>
        </w:rPr>
        <w:t>あんしんサポーター（訪問型サービス</w:t>
      </w:r>
      <w:r>
        <w:rPr>
          <w:rFonts w:hint="eastAsia"/>
        </w:rPr>
        <w:t>A</w:t>
      </w:r>
      <w:r>
        <w:rPr>
          <w:rFonts w:hint="eastAsia"/>
        </w:rPr>
        <w:t>）の理由となる疾患等の医師の診断がある。または主治医意見書に疾患名の記載がある。</w:t>
      </w:r>
    </w:p>
    <w:p>
      <w:pPr>
        <w:pStyle w:val="19"/>
        <w:numPr>
          <w:ilvl w:val="0"/>
          <w:numId w:val="1"/>
        </w:numPr>
        <w:spacing w:line="300" w:lineRule="exact"/>
        <w:ind w:leftChars="0"/>
        <w:rPr>
          <w:rFonts w:hint="default"/>
        </w:rPr>
      </w:pPr>
      <w:r>
        <w:rPr>
          <w:rFonts w:hint="eastAsia"/>
        </w:rPr>
        <w:t>疾患等により内服などあるもコントロール不良などの理由で体調等の変動があり、専門的な観点での見守りや声がけが必要。</w:t>
      </w:r>
    </w:p>
    <w:p>
      <w:pPr>
        <w:pStyle w:val="19"/>
        <w:numPr>
          <w:ilvl w:val="0"/>
          <w:numId w:val="1"/>
        </w:numPr>
        <w:spacing w:line="300" w:lineRule="exact"/>
        <w:ind w:leftChars="0"/>
        <w:rPr>
          <w:rFonts w:hint="default"/>
        </w:rPr>
      </w:pPr>
      <w:r>
        <w:rPr>
          <w:rFonts w:hint="eastAsia"/>
        </w:rPr>
        <w:t>疾患等により精神的な変動、または体調の変動が頻繁（日単位）にあり、専門的な観点での見守りや声がけが必要。または病態が変わりやすく、対応に緊急を要する疾患がある。</w:t>
      </w:r>
    </w:p>
    <w:p>
      <w:pPr>
        <w:pStyle w:val="19"/>
        <w:numPr>
          <w:ilvl w:val="0"/>
          <w:numId w:val="1"/>
        </w:numPr>
        <w:spacing w:line="300" w:lineRule="exact"/>
        <w:ind w:leftChars="0"/>
        <w:rPr>
          <w:rFonts w:hint="default"/>
        </w:rPr>
      </w:pPr>
      <w:r>
        <w:rPr>
          <w:rFonts w:hint="eastAsia"/>
        </w:rPr>
        <w:t>ひどい物忘れがあり、専門的な対応が必要である。</w:t>
      </w:r>
    </w:p>
    <w:p>
      <w:pPr>
        <w:pStyle w:val="19"/>
        <w:numPr>
          <w:ilvl w:val="0"/>
          <w:numId w:val="1"/>
        </w:numPr>
        <w:spacing w:line="300" w:lineRule="exact"/>
        <w:ind w:leftChars="0"/>
        <w:rPr>
          <w:rFonts w:hint="default"/>
        </w:rPr>
      </w:pPr>
      <w:r>
        <w:rPr>
          <w:rFonts w:hint="eastAsia"/>
        </w:rPr>
        <w:t>疾患により医療機器を使用したり、身体に器具を留置・装着しており自己管理が不十分なため動作時等に配慮が必要。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18"/>
        </w:rPr>
      </w:pPr>
      <w:r>
        <w:rPr>
          <w:rFonts w:hint="eastAsia"/>
        </w:rPr>
        <w:t>顕著な特異的性格があり、関わりに配慮が必要である（対人トラブル、金銭トラブル、問題行動等ある）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12.65pt;mso-position-vertical-relative:text;mso-position-horizontal-relative:text;position:absolute;height:0pt;width:540pt;margin-left:-6.75pt;z-index:2;" filled="f" stroked="t" o:spt="32" type="#_x0000_t32">
            <v:fill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t>市記入欄</w:t>
      </w:r>
    </w:p>
    <w:tbl>
      <w:tblPr>
        <w:tblStyle w:val="11"/>
        <w:tblpPr w:leftFromText="142" w:rightFromText="142" w:topFromText="0" w:bottomFromText="0" w:vertAnchor="text" w:horzAnchor="page" w:tblpX="1072" w:tblpY="131"/>
        <w:tblW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92"/>
        <w:gridCol w:w="1275"/>
      </w:tblGrid>
      <w:tr>
        <w:trPr>
          <w:trHeight w:val="422" w:hRule="atLeast"/>
        </w:trPr>
        <w:tc>
          <w:tcPr>
            <w:tcW w:w="109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利用決定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適・否</w:t>
            </w:r>
          </w:p>
        </w:tc>
      </w:tr>
    </w:tbl>
    <w:tbl>
      <w:tblPr>
        <w:tblStyle w:val="22"/>
        <w:tblpPr w:leftFromText="142" w:rightFromText="142" w:topFromText="0" w:bottomFromText="0" w:vertAnchor="text" w:horzAnchor="margin" w:tblpXSpec="left" w:tblpY="731"/>
        <w:tblOverlap w:val="never"/>
        <w:tblW w:w="6290" w:type="dxa"/>
        <w:tblLayout w:type="fixed"/>
        <w:tblLook w:firstRow="1" w:lastRow="0" w:firstColumn="1" w:lastColumn="0" w:noHBand="0" w:noVBand="1" w:val="04A0"/>
      </w:tblPr>
      <w:tblGrid>
        <w:gridCol w:w="1258"/>
        <w:gridCol w:w="3774"/>
        <w:gridCol w:w="1258"/>
      </w:tblGrid>
      <w:tr>
        <w:trPr/>
        <w:tc>
          <w:tcPr>
            <w:tcW w:w="1258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3774" w:type="dxa"/>
            <w:vAlign w:val="top"/>
          </w:tcPr>
          <w:p>
            <w:pPr>
              <w:pStyle w:val="0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258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担当</w:t>
            </w:r>
          </w:p>
        </w:tc>
      </w:tr>
      <w:tr>
        <w:trPr>
          <w:trHeight w:val="1028" w:hRule="atLeast"/>
        </w:trPr>
        <w:tc>
          <w:tcPr>
            <w:tcW w:w="12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right" w:tblpY="121"/>
        <w:tblW w:w="2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00"/>
      </w:tblGrid>
      <w:tr>
        <w:trPr>
          <w:trHeight w:val="2010" w:hRule="atLeast"/>
        </w:trPr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624" w:right="68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24F79C"/>
    <w:lvl w:ilvl="0" w:tplc="16A40D92">
      <w:numFmt w:val="bullet"/>
      <w:lvlText w:val="□"/>
      <w:lvlJc w:val="left"/>
      <w:pPr>
        <w:ind w:left="81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9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1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3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5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7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9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1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92</Words>
  <Characters>525</Characters>
  <Application>JUST Note</Application>
  <Lines>4</Lines>
  <Paragraphs>1</Paragraphs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2017-03-15T05:31:00Z</cp:lastPrinted>
  <dcterms:created xsi:type="dcterms:W3CDTF">2017-03-13T04:50:00Z</dcterms:created>
  <dcterms:modified xsi:type="dcterms:W3CDTF">2021-04-09T05:56:54Z</dcterms:modified>
  <cp:revision>23</cp:revision>
</cp:coreProperties>
</file>