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6350</wp:posOffset>
                </wp:positionV>
                <wp:extent cx="6200775" cy="86010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00775" cy="860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argin-top:0.5pt;mso-position-vertical-relative:text;mso-position-horizontal-relative:text;position:absolute;height:677.25pt;width:488.25pt;margin-left:-28.8pt;z-index:2;" o:spid="_x0000_s1026" o:allowincell="t" o:allowoverlap="t" filled="f" stroked="t" strokecolor="#000000 [3200]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40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委　任　状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能美市長　宛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申請者</w:t>
      </w:r>
    </w:p>
    <w:tbl>
      <w:tblPr>
        <w:tblStyle w:val="21"/>
        <w:tblW w:w="6804" w:type="dxa"/>
        <w:tblInd w:w="1980" w:type="dxa"/>
        <w:tblBorders>
          <w:left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99"/>
        <w:gridCol w:w="5105"/>
      </w:tblGrid>
      <w:tr>
        <w:trPr>
          <w:trHeight w:val="531" w:hRule="atLeast"/>
        </w:trPr>
        <w:tc>
          <w:tcPr>
            <w:tcW w:w="16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6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事業所名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16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</w:p>
        </w:tc>
        <w:tc>
          <w:tcPr>
            <w:tcW w:w="51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（役職）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（氏名）　　　　　　</w:t>
            </w:r>
          </w:p>
        </w:tc>
      </w:tr>
      <w:tr>
        <w:trPr>
          <w:trHeight w:val="569" w:hRule="atLeast"/>
        </w:trPr>
        <w:tc>
          <w:tcPr>
            <w:tcW w:w="169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51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私は下記の者を代理人と定め、被災証明の交付申請に関する権限を委任します。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窓口に来られた人</w:t>
      </w:r>
    </w:p>
    <w:tbl>
      <w:tblPr>
        <w:tblStyle w:val="21"/>
        <w:tblW w:w="850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843"/>
        <w:gridCol w:w="6662"/>
      </w:tblGrid>
      <w:tr>
        <w:trPr>
          <w:trHeight w:val="726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</w:tc>
        <w:tc>
          <w:tcPr>
            <w:tcW w:w="666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43" w:hRule="atLeast"/>
        </w:trPr>
        <w:tc>
          <w:tcPr>
            <w:tcW w:w="184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666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委任者との関係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136</Characters>
  <Application>JUST Note</Application>
  <Lines>33</Lines>
  <Paragraphs>19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能美市</cp:lastModifiedBy>
  <cp:lastPrinted>2024-01-02T01:41:18Z</cp:lastPrinted>
  <dcterms:created xsi:type="dcterms:W3CDTF">2022-08-06T03:05:00Z</dcterms:created>
  <dcterms:modified xsi:type="dcterms:W3CDTF">2024-01-24T04:08:55Z</dcterms:modified>
  <cp:revision>3</cp:revision>
</cp:coreProperties>
</file>