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b w:val="1"/>
          <w:color w:val="000000"/>
          <w:sz w:val="32"/>
        </w:rPr>
      </w:pPr>
      <w:r>
        <w:rPr>
          <w:rFonts w:hint="eastAsia" w:ascii="Meiryo UI" w:hAnsi="Meiryo UI" w:eastAsia="Meiryo UI"/>
          <w:b w:val="1"/>
          <w:color w:val="000000"/>
          <w:sz w:val="32"/>
        </w:rPr>
        <w:t>能美市タウンミーティング開催申込書</w:t>
      </w:r>
    </w:p>
    <w:p>
      <w:pPr>
        <w:pStyle w:val="0"/>
        <w:jc w:val="center"/>
        <w:rPr>
          <w:rFonts w:hint="default" w:ascii="Meiryo UI" w:hAnsi="Meiryo UI" w:eastAsia="Meiryo UI"/>
          <w:b w:val="1"/>
          <w:color w:val="000000"/>
          <w:sz w:val="32"/>
        </w:rPr>
      </w:pPr>
    </w:p>
    <w:tbl>
      <w:tblPr>
        <w:tblStyle w:val="23"/>
        <w:tblW w:w="95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5"/>
        <w:gridCol w:w="946"/>
        <w:gridCol w:w="3315"/>
        <w:gridCol w:w="975"/>
        <w:gridCol w:w="3339"/>
      </w:tblGrid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地区・団体名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連絡代表者名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連絡先</w:t>
            </w: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TEL</w:t>
            </w:r>
          </w:p>
        </w:tc>
        <w:tc>
          <w:tcPr>
            <w:tcW w:w="3315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FAX</w:t>
            </w:r>
          </w:p>
        </w:tc>
        <w:tc>
          <w:tcPr>
            <w:tcW w:w="3339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Email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1078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開催希望日時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　　　　　月　　　　　日（　　　　）～　　　　月　　　　日（　　　　）までの間</w:t>
            </w:r>
          </w:p>
          <w:p>
            <w:pPr>
              <w:pStyle w:val="0"/>
              <w:rPr>
                <w:rFonts w:hint="default" w:ascii="Meiryo UI" w:hAnsi="Meiryo UI" w:eastAsia="Meiryo UI"/>
                <w:color w:val="000000"/>
                <w:sz w:val="14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　　　　　時　　　　分</w:t>
            </w:r>
            <w:r>
              <w:rPr>
                <w:rFonts w:hint="eastAsia" w:ascii="Meiryo UI" w:hAnsi="Meiryo UI" w:eastAsia="Meiryo UI"/>
                <w:color w:val="000000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color w:val="000000"/>
                <w:sz w:val="24"/>
              </w:rPr>
              <w:t>～　　　　時　　　　分</w:t>
            </w:r>
          </w:p>
        </w:tc>
      </w:tr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開催場所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参加予定人数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</w:tbl>
    <w:p>
      <w:pPr>
        <w:pStyle w:val="0"/>
        <w:spacing w:line="300" w:lineRule="auto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/>
        </w:rPr>
        <w:pict>
          <v:group id="Group 7" style="margin-top:9.8000000000000007pt;mso-position-vertical-relative:text;mso-position-horizontal-relative:text;position:absolute;height:122.75pt;width:456.75pt;margin-left:3.25pt;z-index:3;" coordsize="9135,3085" coordorigin="1500,7020" o:spid="_x0000_s1026" o:allowincell="t">
            <v:roundrect id="AutoShape 5" style="height:2650;width:9135;top:7455;left:1500;position:absolute;" o:spid="_x0000_s1027" filled="t" stroked="t" o:spt="2" arcsize="10923f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spacing w:line="240" w:lineRule="auto"/>
                      <w:ind w:left="141" w:leftChars="67"/>
                      <w:jc w:val="left"/>
                      <w:rPr>
                        <w:rFonts w:hint="default" w:ascii="Meiryo UI" w:hAnsi="Meiryo UI" w:eastAsia="Meiryo UI"/>
                        <w:sz w:val="21"/>
                      </w:rPr>
                    </w:pPr>
                    <w:r>
                      <w:rPr>
                        <w:rFonts w:hint="eastAsia" w:ascii="Meiryo UI" w:hAnsi="Meiryo UI" w:eastAsia="Meiryo UI"/>
                        <w:sz w:val="21"/>
                      </w:rPr>
                      <w:t>子育て・少子化　　高齢者福祉　　健康づくり　　地域福祉　　障がい者福祉　　地域医療</w:t>
                    </w:r>
                  </w:p>
                  <w:p>
                    <w:pPr>
                      <w:pStyle w:val="0"/>
                      <w:spacing w:line="240" w:lineRule="auto"/>
                      <w:ind w:left="141" w:leftChars="67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eastAsia" w:ascii="Meiryo UI" w:hAnsi="Meiryo UI" w:eastAsia="Meiryo UI"/>
                        <w:sz w:val="21"/>
                      </w:rPr>
                      <w:t>農林業・農山村　　商業振興　　しごとづくり　　九谷の里づくり　　都市開発　　道路網整備　ワーク・ライフ・バランス　　水道・下水道　　消防・防災　　環境美化　　消費生活　　移住・定住　人口減少対策　　協働まちづくり　　男女共同参画　　行財政改革　観光・交流　　地域交通　シティプロモーション　　学校教育　　生涯学習　　スポーツ　歴史・文化・伝統　　国際交流　　その他</w:t>
                    </w:r>
                  </w:p>
                </w:txbxContent>
              </v:textbox>
              <v:imagedata o:title=""/>
              <w10:wrap type="none" anchorx="text" anchory="text"/>
            </v:roundrect>
            <v:rect id="Rectangle 6" style="height:423;width:8280;top:7020;left:1925;position:absolute;" o:spid="_x0000_s1028" filled="t" stroked="f" o:spt="1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20"/>
                      <w:numPr>
                        <w:ilvl w:val="0"/>
                        <w:numId w:val="1"/>
                      </w:numPr>
                      <w:spacing w:line="360" w:lineRule="auto"/>
                      <w:ind w:leftChars="0"/>
                      <w:jc w:val="center"/>
                      <w:rPr>
                        <w:rFonts w:hint="default" w:ascii="Meiryo UI" w:hAnsi="Meiryo UI" w:eastAsia="Meiryo UI"/>
                        <w:color w:val="000000"/>
                        <w:sz w:val="24"/>
                      </w:rPr>
                    </w:pPr>
                    <w:r>
                      <w:rPr>
                        <w:rFonts w:hint="eastAsia" w:ascii="Meiryo UI" w:hAnsi="Meiryo UI" w:eastAsia="Meiryo UI"/>
                        <w:color w:val="000000"/>
                        <w:sz w:val="24"/>
                      </w:rPr>
                      <w:t>意見交換したい内容について、下記のテーマから最高３つまでお選びください。</w:t>
                    </w:r>
                  </w:p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rect>
            <o:lock v:ext="edit" text="t"/>
            <w10:wrap type="none" anchorx="text" anchory="text"/>
          </v:group>
        </w:pict>
      </w:r>
    </w:p>
    <w:p>
      <w:pPr>
        <w:pStyle w:val="0"/>
        <w:spacing w:line="300" w:lineRule="auto"/>
        <w:rPr>
          <w:rFonts w:hint="default" w:ascii="Meiryo UI" w:hAnsi="Meiryo UI" w:eastAsia="Meiryo UI"/>
          <w:color w:val="000000"/>
          <w:sz w:val="22"/>
        </w:rPr>
      </w:pPr>
    </w:p>
    <w:p>
      <w:pPr>
        <w:pStyle w:val="0"/>
        <w:spacing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line="180" w:lineRule="auto"/>
        <w:ind w:left="567" w:leftChars="270"/>
        <w:jc w:val="left"/>
        <w:rPr>
          <w:rFonts w:hint="default" w:ascii="Meiryo UI" w:hAnsi="Meiryo UI" w:eastAsia="Meiryo UI"/>
        </w:rPr>
      </w:pPr>
    </w:p>
    <w:tbl>
      <w:tblPr>
        <w:tblStyle w:val="11"/>
        <w:tblpPr w:leftFromText="0" w:rightFromText="0" w:topFromText="0" w:bottomFromText="0" w:vertAnchor="text" w:horzAnchor="margin" w:tblpX="-14" w:tblpY="225"/>
        <w:tblOverlap w:val="never"/>
        <w:tblW w:w="9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0"/>
        <w:gridCol w:w="8049"/>
      </w:tblGrid>
      <w:tr>
        <w:trPr>
          <w:trHeight w:val="852" w:hRule="atLeast"/>
        </w:trPr>
        <w:tc>
          <w:tcPr>
            <w:tcW w:w="141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テーマ①</w:t>
            </w:r>
          </w:p>
        </w:tc>
        <w:tc>
          <w:tcPr>
            <w:tcW w:w="8049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3526" w:hRule="atLeast"/>
        </w:trPr>
        <w:tc>
          <w:tcPr>
            <w:tcW w:w="141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具体的内容</w:t>
            </w:r>
          </w:p>
        </w:tc>
        <w:tc>
          <w:tcPr>
            <w:tcW w:w="8049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0"/>
        <w:gridCol w:w="8049"/>
      </w:tblGrid>
      <w:tr>
        <w:trPr>
          <w:trHeight w:val="852" w:hRule="atLeast"/>
        </w:trPr>
        <w:tc>
          <w:tcPr>
            <w:tcW w:w="141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テーマ②</w:t>
            </w:r>
          </w:p>
        </w:tc>
        <w:tc>
          <w:tcPr>
            <w:tcW w:w="8049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3499" w:hRule="atLeast"/>
        </w:trPr>
        <w:tc>
          <w:tcPr>
            <w:tcW w:w="141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具体的内容</w:t>
            </w:r>
          </w:p>
        </w:tc>
        <w:tc>
          <w:tcPr>
            <w:tcW w:w="8049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</w:rPr>
            </w:pPr>
          </w:p>
        </w:tc>
      </w:tr>
      <w:tr>
        <w:trPr>
          <w:trHeight w:val="852" w:hRule="atLeast"/>
        </w:trPr>
        <w:tc>
          <w:tcPr>
            <w:tcW w:w="141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テーマ③</w:t>
            </w:r>
          </w:p>
        </w:tc>
        <w:tc>
          <w:tcPr>
            <w:tcW w:w="8049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3506" w:hRule="atLeast"/>
        </w:trPr>
        <w:tc>
          <w:tcPr>
            <w:tcW w:w="141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具体的内容</w:t>
            </w:r>
          </w:p>
        </w:tc>
        <w:tc>
          <w:tcPr>
            <w:tcW w:w="8049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  <w:color w:val="000000"/>
          <w:sz w:val="22"/>
        </w:rPr>
      </w:pPr>
    </w:p>
    <w:p>
      <w:pPr>
        <w:pStyle w:val="0"/>
        <w:rPr>
          <w:rFonts w:hint="default" w:ascii="Meiryo UI" w:hAnsi="Meiryo UI" w:eastAsia="Meiryo UI"/>
          <w:color w:val="000000"/>
          <w:sz w:val="22"/>
        </w:rPr>
      </w:pPr>
      <w:r>
        <w:rPr>
          <w:rFonts w:hint="default" w:ascii="Meiryo UI" w:hAnsi="Meiryo UI" w:eastAsia="Meiryo UI"/>
          <w:color w:val="000000"/>
          <w:sz w:val="20"/>
        </w:rPr>
        <w:pict>
          <v:line id="Line 4" style="mso-position-vertical-relative:text;mso-position-horizontal-relative:text;position:absolute;z-index:2;" o:spid="_x0000_s1029" filled="t" stroked="t" o:spt="20" from="-27pt,4.9000000000000004pt" to="450pt,4.9000000000000004pt">
            <v:fill/>
            <v:stroke dashstyle="dashdot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2"/>
        </w:rPr>
        <w:t>メールでの申し込みは，申込書をメール添付にて下記アドレスに送信して下さい。もしくは申込書の記入事項をメール本文に記載しての申し込みでも結構です。郵便での申し込みは，申込書を下記住所まで郵送下さい。</w:t>
      </w:r>
    </w:p>
    <w:p>
      <w:pPr>
        <w:pStyle w:val="0"/>
        <w:ind w:firstLine="210" w:firstLineChars="100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申し込みアドレス</w:t>
      </w:r>
      <w:r>
        <w:rPr>
          <w:rFonts w:hint="eastAsia" w:ascii="Meiryo UI" w:hAnsi="Meiryo UI" w:eastAsia="Meiryo UI"/>
        </w:rPr>
        <w:t>：</w:t>
      </w:r>
      <w:r>
        <w:rPr>
          <w:rFonts w:hint="eastAsia" w:ascii="Meiryo UI" w:hAnsi="Meiryo UI" w:eastAsia="Meiryo UI"/>
          <w:b w:val="1"/>
        </w:rPr>
        <w:t>koho@city.nomi.lg.jp</w:t>
      </w:r>
      <w:bookmarkStart w:id="0" w:name="_GoBack"/>
      <w:bookmarkEnd w:id="0"/>
    </w:p>
    <w:p>
      <w:pPr>
        <w:pStyle w:val="0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</w:rPr>
        <w:t xml:space="preserve">  </w:t>
      </w:r>
      <w:r>
        <w:rPr>
          <w:rFonts w:hint="eastAsia" w:ascii="Meiryo UI" w:hAnsi="Meiryo UI" w:eastAsia="Meiryo UI"/>
          <w:b w:val="1"/>
        </w:rPr>
        <w:t>申し込み先住所（郵送）</w:t>
      </w:r>
      <w:r>
        <w:rPr>
          <w:rFonts w:hint="eastAsia" w:ascii="Meiryo UI" w:hAnsi="Meiryo UI" w:eastAsia="Meiryo UI"/>
        </w:rPr>
        <w:t>：</w:t>
      </w:r>
      <w:r>
        <w:rPr>
          <w:rFonts w:hint="eastAsia" w:ascii="Meiryo UI" w:hAnsi="Meiryo UI" w:eastAsia="Meiryo UI"/>
          <w:b w:val="1"/>
        </w:rPr>
        <w:t>〒</w:t>
      </w:r>
      <w:r>
        <w:rPr>
          <w:rFonts w:hint="eastAsia" w:ascii="Meiryo UI" w:hAnsi="Meiryo UI" w:eastAsia="Meiryo UI"/>
          <w:b w:val="1"/>
        </w:rPr>
        <w:t>923-1297</w:t>
      </w:r>
      <w:r>
        <w:rPr>
          <w:rFonts w:hint="eastAsia" w:ascii="Meiryo UI" w:hAnsi="Meiryo UI" w:eastAsia="Meiryo UI"/>
          <w:b w:val="1"/>
        </w:rPr>
        <w:t>　石川県能美市来丸町</w:t>
      </w:r>
      <w:r>
        <w:rPr>
          <w:rFonts w:hint="eastAsia" w:ascii="Meiryo UI" w:hAnsi="Meiryo UI" w:eastAsia="Meiryo UI"/>
          <w:b w:val="1"/>
        </w:rPr>
        <w:t>1110</w:t>
      </w:r>
      <w:r>
        <w:rPr>
          <w:rFonts w:hint="eastAsia" w:ascii="Meiryo UI" w:hAnsi="Meiryo UI" w:eastAsia="Meiryo UI"/>
          <w:b w:val="1"/>
        </w:rPr>
        <w:t>番地</w:t>
      </w:r>
    </w:p>
    <w:p>
      <w:pPr>
        <w:pStyle w:val="0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　　　　　　　　　　　　　能美市役所　市長室　広報広聴課</w:t>
      </w:r>
    </w:p>
    <w:p>
      <w:pPr>
        <w:pStyle w:val="0"/>
        <w:rPr>
          <w:rFonts w:hint="default" w:ascii="Meiryo UI" w:hAnsi="Meiryo UI" w:eastAsia="Meiryo UI"/>
          <w:b w:val="1"/>
          <w:sz w:val="16"/>
        </w:rPr>
      </w:pPr>
    </w:p>
    <w:p>
      <w:pPr>
        <w:pStyle w:val="0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2"/>
          <w:shd w:val="pct15" w:color="auto" w:fill="FFFFFF"/>
        </w:rPr>
        <w:t>問い合わせ先</w:t>
      </w:r>
      <w:r>
        <w:rPr>
          <w:rFonts w:hint="eastAsia" w:ascii="Meiryo UI" w:hAnsi="Meiryo UI" w:eastAsia="Meiryo UI"/>
          <w:color w:val="000000"/>
          <w:sz w:val="22"/>
        </w:rPr>
        <w:t>：　広報広聴課　電話　０７６１－５８－２２０８（直通）</w:t>
      </w:r>
    </w:p>
    <w:p>
      <w:pPr>
        <w:pStyle w:val="0"/>
        <w:tabs>
          <w:tab w:val="left" w:leader="none" w:pos="4305"/>
          <w:tab w:val="left" w:leader="none" w:pos="4840"/>
        </w:tabs>
        <w:ind w:firstLine="1058" w:firstLineChars="481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2"/>
        </w:rPr>
        <w:t>　　　　　　　　　　　　</w:t>
      </w:r>
      <w:r>
        <w:rPr>
          <w:rFonts w:hint="default" w:ascii="Meiryo UI" w:hAnsi="Meiryo UI" w:eastAsia="Meiryo UI"/>
          <w:color w:val="000000"/>
          <w:sz w:val="22"/>
        </w:rPr>
        <w:t>F</w:t>
      </w:r>
      <w:r>
        <w:rPr>
          <w:rFonts w:hint="eastAsia" w:ascii="Meiryo UI" w:hAnsi="Meiryo UI" w:eastAsia="Meiryo UI"/>
          <w:color w:val="000000"/>
          <w:sz w:val="22"/>
        </w:rPr>
        <w:t>ax</w:t>
      </w:r>
      <w:r>
        <w:rPr>
          <w:rFonts w:hint="eastAsia" w:ascii="Meiryo UI" w:hAnsi="Meiryo UI" w:eastAsia="Meiryo UI"/>
          <w:color w:val="000000"/>
          <w:sz w:val="22"/>
        </w:rPr>
        <w:t>　</w:t>
      </w:r>
      <w:r>
        <w:rPr>
          <w:rFonts w:hint="eastAsia" w:ascii="Meiryo UI" w:hAnsi="Meiryo UI" w:eastAsia="Meiryo UI"/>
          <w:color w:val="000000"/>
          <w:sz w:val="22"/>
        </w:rPr>
        <w:t xml:space="preserve"> </w:t>
      </w:r>
      <w:r>
        <w:rPr>
          <w:rFonts w:hint="eastAsia" w:ascii="Meiryo UI" w:hAnsi="Meiryo UI" w:eastAsia="Meiryo UI"/>
          <w:color w:val="000000"/>
          <w:sz w:val="22"/>
        </w:rPr>
        <w:t>０７６１－５８－２２９０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sectPr>
      <w:footerReference r:id="rId6" w:type="default"/>
      <w:pgSz w:w="11906" w:h="16838"/>
      <w:pgMar w:top="777" w:right="1106" w:bottom="777" w:left="1418" w:header="624" w:footer="624" w:gutter="0"/>
      <w:cols w:space="720"/>
      <w:textDirection w:val="lrTb"/>
      <w:docGrid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　　　　　　　　　　　　　　　　　　　　　　　　　　　　　（次ページもご記入ください）</w:t>
    </w:r>
  </w:p>
  <w:p>
    <w:pPr>
      <w:pStyle w:val="1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560BD3A"/>
    <w:lvl w:ilvl="0" w:tplc="0EBA6AC6">
      <w:numFmt w:val="bullet"/>
      <w:lvlText w:val="※"/>
      <w:lvlJc w:val="left"/>
      <w:pPr>
        <w:ind w:left="360" w:hanging="360"/>
      </w:pPr>
      <w:rPr>
        <w:rFonts w:hint="eastAsia" w:ascii="Meiryo UI" w:hAnsi="Meiryo UI" w:eastAsia="Meiryo UI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11</Words>
  <Characters>326</Characters>
  <Application>JUST Note</Application>
  <Lines>80</Lines>
  <Paragraphs>24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杉本　奈津美</cp:lastModifiedBy>
  <dcterms:modified xsi:type="dcterms:W3CDTF">2024-05-29T01:30:23Z</dcterms:modified>
  <cp:revision>0</cp:revision>
</cp:coreProperties>
</file>