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明朝" w:hAnsi="ＭＳ 明朝"/>
              </w:rPr>
            </w:pPr>
            <w:r>
              <w:rPr>
                <w:rFonts w:hint="eastAsia" w:ascii="ＭＳ ゴシック" w:hAnsi="ＭＳ ゴシック"/>
                <w:kern w:val="2"/>
                <w:sz w:val="21"/>
              </w:rPr>
              <w:t>　</w:t>
            </w:r>
          </w:p>
          <w:p>
            <w:pPr>
              <w:pStyle w:val="19"/>
              <w:ind w:firstLine="233" w:firstLineChars="100"/>
              <w:jc w:val="both"/>
              <w:rPr>
                <w:rFonts w:hint="default" w:ascii="ＭＳ 明朝" w:hAnsi="ＭＳ 明朝"/>
              </w:rPr>
            </w:pPr>
            <w:r>
              <w:rPr>
                <w:rFonts w:hint="eastAsia" w:ascii="ＭＳ 明朝" w:hAnsi="ＭＳ 明朝"/>
              </w:rPr>
              <w:t>能美市消防本部　消防長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224"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246"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17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306"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1072"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rPr>
            </w:pPr>
            <w:r>
              <w:rPr>
                <w:rFonts w:hint="eastAsia" w:ascii="ＭＳ ゴシック" w:hAnsi="ＭＳ ゴシック"/>
                <w:kern w:val="0"/>
              </w:rPr>
              <w:t>その他必要な事項</w:t>
            </w: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59"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835"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bookmarkStart w:id="0" w:name="_GoBack"/>
            <w:bookmarkEnd w:id="0"/>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