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32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既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存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不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適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格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調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right="96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ind w:firstLine="3360" w:firstLineChars="1400"/>
        <w:jc w:val="left"/>
        <w:rPr>
          <w:rFonts w:hint="default"/>
          <w:sz w:val="24"/>
        </w:rPr>
      </w:pPr>
    </w:p>
    <w:tbl>
      <w:tblPr>
        <w:tblStyle w:val="11"/>
        <w:tblW w:w="5678" w:type="dxa"/>
        <w:tblInd w:w="4077" w:type="dxa"/>
        <w:tblLayout w:type="fixed"/>
        <w:tblLook w:firstRow="1" w:lastRow="0" w:firstColumn="1" w:lastColumn="0" w:noHBand="0" w:noVBand="1" w:val="04A0"/>
      </w:tblPr>
      <w:tblGrid>
        <w:gridCol w:w="1134"/>
        <w:gridCol w:w="1337"/>
        <w:gridCol w:w="3207"/>
      </w:tblGrid>
      <w:tr>
        <w:trPr/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建築主</w:t>
            </w:r>
          </w:p>
        </w:tc>
        <w:tc>
          <w:tcPr>
            <w:tcW w:w="454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3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ind w:firstLine="2400" w:firstLineChars="100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54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（法人にあっては、名称及び代表者の氏名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3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ind w:firstLine="2400" w:firstLineChars="100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既存建築物について、適切に建築されていることを調査したので報告します。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747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7371"/>
      </w:tblGrid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確認済証交付年月日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検査済証交付年月日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82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既存建築物を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調査した者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　）建築士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）登録　　第　　　　　　　　　　　号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　）建築士事務所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）登録　　第　　　　　　　　　　　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firstLine="1680" w:firstLineChars="8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－　　　－　　　　　　）</w:t>
            </w:r>
          </w:p>
        </w:tc>
      </w:tr>
    </w:tbl>
    <w:p>
      <w:pPr>
        <w:pStyle w:val="0"/>
        <w:jc w:val="center"/>
        <w:rPr>
          <w:rFonts w:hint="default"/>
        </w:rPr>
      </w:pPr>
    </w:p>
    <w:tbl>
      <w:tblPr>
        <w:tblStyle w:val="11"/>
        <w:tblW w:w="9747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firstRow="1" w:lastRow="0" w:firstColumn="1" w:lastColumn="0" w:noHBand="0" w:noVBand="1" w:val="04A0"/>
      </w:tblPr>
      <w:tblGrid>
        <w:gridCol w:w="9747"/>
      </w:tblGrid>
      <w:tr>
        <w:trPr/>
        <w:tc>
          <w:tcPr>
            <w:tcW w:w="974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状況報告事項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74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備考欄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/>
        </w:rPr>
      </w:pPr>
    </w:p>
    <w:p>
      <w:pPr>
        <w:pStyle w:val="0"/>
        <w:spacing w:line="0" w:lineRule="atLeast"/>
        <w:jc w:val="left"/>
        <w:rPr>
          <w:rFonts w:hint="default"/>
        </w:rPr>
      </w:pP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この調書には、下記の１から４の書面等を添付してください。</w:t>
      </w: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１．現況の調査書（所定の記入欄への必要事項を記載）</w:t>
      </w: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２．既存建築物の平面図及び配置図（増改築の履歴がある場合は、当該部分を示す必要があります）</w:t>
      </w: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３．新築又は増改築の時期を示す書類</w:t>
      </w: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検査済証</w:t>
      </w:r>
    </w:p>
    <w:p>
      <w:pPr>
        <w:pStyle w:val="0"/>
        <w:spacing w:line="0" w:lineRule="atLeast"/>
        <w:ind w:left="330" w:hanging="330" w:hangingChars="157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検査済証が無い場合は、確認済証又は確認台帳の記載事項証明（建築確認を行った機関が交付したもの）に加えて、工事の実施を特定できる書類</w:t>
      </w:r>
    </w:p>
    <w:p>
      <w:pPr>
        <w:pStyle w:val="0"/>
        <w:spacing w:line="0" w:lineRule="atLeast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(3)</w:t>
      </w:r>
      <w:r>
        <w:rPr>
          <w:rFonts w:hint="eastAsia"/>
        </w:rPr>
        <w:t>建築確認台帳が災害等により滅失している場合は、建築確認後の工事の実施を特定できる書類</w:t>
      </w:r>
    </w:p>
    <w:p>
      <w:pPr>
        <w:pStyle w:val="0"/>
        <w:spacing w:line="0" w:lineRule="atLeast"/>
        <w:ind w:left="284" w:hanging="284"/>
        <w:jc w:val="left"/>
        <w:rPr>
          <w:rFonts w:hint="default"/>
        </w:rPr>
      </w:pPr>
      <w:r>
        <w:rPr>
          <w:rFonts w:hint="eastAsia"/>
        </w:rPr>
        <w:t>４．基準時以前の建築基準関係への適合を確かめるための図書等</w:t>
      </w:r>
    </w:p>
    <w:p>
      <w:pPr>
        <w:pStyle w:val="0"/>
        <w:spacing w:line="0" w:lineRule="atLeast"/>
        <w:ind w:left="284" w:hanging="284"/>
        <w:jc w:val="left"/>
        <w:rPr>
          <w:rFonts w:hint="default"/>
        </w:rPr>
      </w:pPr>
    </w:p>
    <w:p>
      <w:pPr>
        <w:pStyle w:val="19"/>
        <w:numPr>
          <w:ilvl w:val="0"/>
          <w:numId w:val="1"/>
        </w:numPr>
        <w:wordWrap w:val="0"/>
        <w:spacing w:line="0" w:lineRule="atLeast"/>
        <w:ind w:leftChars="0" w:right="840"/>
        <w:jc w:val="left"/>
        <w:rPr>
          <w:rFonts w:hint="default"/>
        </w:rPr>
      </w:pPr>
      <w:r>
        <w:rPr>
          <w:rFonts w:hint="eastAsia"/>
        </w:rPr>
        <w:t>この調書に書ききれない場合は、別紙を添付してください。</w:t>
      </w:r>
    </w:p>
    <w:sectPr>
      <w:pgSz w:w="11906" w:h="16838"/>
      <w:pgMar w:top="567" w:right="567" w:bottom="567" w:left="1134" w:header="851" w:footer="992" w:gutter="0"/>
      <w:cols w:space="720"/>
      <w:textDirection w:val="lrTb"/>
      <w:docGrid w:type="lines" w:linePitch="3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73200B0"/>
    <w:lvl w:ilvl="0" w:tplc="EF846502">
      <w:numFmt w:val="bullet"/>
      <w:lvlText w:val="※"/>
      <w:lvlJc w:val="left"/>
      <w:pPr>
        <w:ind w:left="3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18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18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10</Words>
  <Characters>985</Characters>
  <Application>JUST Note</Application>
  <Lines>302</Lines>
  <Paragraphs>63</Paragraphs>
  <CharactersWithSpaces>1185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kanedada</dc:creator>
  <cp:lastModifiedBy>能登　美佐</cp:lastModifiedBy>
  <cp:lastPrinted>2012-03-26T04:19:00Z</cp:lastPrinted>
  <dcterms:created xsi:type="dcterms:W3CDTF">2011-12-05T08:05:00Z</dcterms:created>
  <dcterms:modified xsi:type="dcterms:W3CDTF">2021-02-24T04:21:24Z</dcterms:modified>
  <cp:revision>23</cp:revision>
</cp:coreProperties>
</file>