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振動の防止の方法変更届出書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振動規制法第</w:t>
      </w:r>
      <w:r>
        <w:rPr>
          <w:rFonts w:hint="eastAsia" w:ascii="ＭＳ 明朝" w:hAnsi="ＭＳ 明朝"/>
          <w:sz w:val="24"/>
        </w:rPr>
        <w:t>8</w:t>
      </w:r>
      <w:r>
        <w:rPr>
          <w:rFonts w:hint="eastAsia" w:ascii="ＭＳ 明朝" w:hAnsi="ＭＳ 明朝"/>
          <w:sz w:val="24"/>
        </w:rPr>
        <w:t>条第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項の規定により、振動の防止の方法の変更について、次のとおり届け出ます。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4"/>
        <w:gridCol w:w="1575"/>
        <w:gridCol w:w="1575"/>
        <w:gridCol w:w="1890"/>
        <w:gridCol w:w="2912"/>
      </w:tblGrid>
      <w:tr>
        <w:trPr>
          <w:cantSplit/>
          <w:trHeight w:val="1594" w:hRule="atLeast"/>
        </w:trPr>
        <w:tc>
          <w:tcPr>
            <w:tcW w:w="1884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整理番号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607" w:hRule="atLeast"/>
        </w:trPr>
        <w:tc>
          <w:tcPr>
            <w:tcW w:w="1884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所在地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受理年月日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日</w:t>
            </w:r>
          </w:p>
        </w:tc>
      </w:tr>
      <w:tr>
        <w:trPr>
          <w:cantSplit/>
          <w:trHeight w:val="618" w:hRule="atLeast"/>
        </w:trPr>
        <w:tc>
          <w:tcPr>
            <w:tcW w:w="188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△騒音の防止の方法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変更前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変更後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施設番号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295" w:hRule="atLeast"/>
        </w:trPr>
        <w:tc>
          <w:tcPr>
            <w:tcW w:w="188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5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別紙のとおり。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審査結果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292" w:hRule="atLeast"/>
        </w:trPr>
        <w:tc>
          <w:tcPr>
            <w:tcW w:w="188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5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備　　考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振動の防止の方法の欄の記載については、別紙によることとし、かつ、できる限り、図面、表等を利用すること。また、変更前及び変更後の内容を対象させること。</w:t>
      </w:r>
    </w:p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届出書及び別紙の用紙の大きさは、図面、表等やむを得ないものを除き、日本工業規格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6"/>
        </w:rPr>
        <w:t>4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72</Words>
  <Characters>412</Characters>
  <Application>JUST Note</Application>
  <Lines>3</Lines>
  <Paragraphs>1</Paragraphs>
  <CharactersWithSpaces>483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2002-12-06T01:45:00Z</cp:lastPrinted>
  <dcterms:created xsi:type="dcterms:W3CDTF">2017-12-20T06:53:00Z</dcterms:created>
  <dcterms:modified xsi:type="dcterms:W3CDTF">2017-12-20T06:55:16Z</dcterms:modified>
</cp:coreProperties>
</file>