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ind w:right="1470" w:rightChars="700" w:firstLine="6300" w:firstLineChars="30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等以降、事業拡大等により前年等比較が適当でない特段の事情がある場合</w:t>
      </w:r>
      <w:bookmarkStart w:id="0" w:name="_GoBack"/>
      <w:bookmarkEnd w:id="0"/>
      <w:r>
        <w:rPr>
          <w:rFonts w:hint="eastAsia" w:ascii="ＭＳ ゴシック" w:hAnsi="ＭＳ ゴシック" w:eastAsia="ＭＳ ゴシック"/>
          <w:color w:val="000000"/>
          <w:kern w:val="0"/>
          <w:sz w:val="20"/>
        </w:rPr>
        <w:t>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sz w:val="20"/>
        </w:rPr>
        <w:tab/>
      </w:r>
      <w:r>
        <w:rPr>
          <w:rFonts w:hint="eastAsia" w:ascii="ＭＳ ゴシック" w:hAnsi="ＭＳ ゴシック" w:eastAsia="ＭＳ ゴシック"/>
          <w:color w:val="000000"/>
          <w:kern w:val="0"/>
          <w:sz w:val="20"/>
        </w:rPr>
        <w:t>（注）本認定書の有効期間：　　　　　年　　　月　　　日から　　　　　年　　　月　　　日まで</w:t>
      </w:r>
    </w:p>
    <w:p>
      <w:pPr>
        <w:pStyle w:val="0"/>
        <w:widowControl w:val="1"/>
        <w:jc w:val="left"/>
        <w:rPr>
          <w:rFonts w:hint="default" w:ascii="ＭＳ ゴシック" w:hAnsi="ＭＳ ゴシック" w:eastAsia="ＭＳ ゴシック"/>
          <w:sz w:val="24"/>
        </w:rPr>
      </w:pPr>
    </w:p>
    <w:p>
      <w:pPr>
        <w:pStyle w:val="0"/>
        <w:widowControl w:val="1"/>
        <w:ind w:firstLine="4600" w:firstLineChars="2300"/>
        <w:jc w:val="left"/>
        <w:rPr>
          <w:rFonts w:hint="default"/>
        </w:rPr>
      </w:pPr>
      <w:r>
        <w:rPr>
          <w:rFonts w:hint="eastAsia" w:ascii="ＭＳ ゴシック" w:hAnsi="ＭＳ ゴシック" w:eastAsia="ＭＳ ゴシック"/>
          <w:color w:val="000000"/>
          <w:kern w:val="0"/>
          <w:sz w:val="20"/>
        </w:rPr>
        <w:t>認定者　　能美市長</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1</Pages>
  <Words>1</Words>
  <Characters>749</Characters>
  <Application>JUST Note</Application>
  <Lines>60</Lines>
  <Paragraphs>36</Paragraphs>
  <Company>経済産業省</Company>
  <CharactersWithSpaces>1204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2021-07-28T05:55:42Z</dcterms:modified>
  <cp:revision>33</cp:revision>
</cp:coreProperties>
</file>