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25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bookmarkStart w:id="0" w:name="_GoBack"/>
            <w:bookmarkEnd w:id="0"/>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Ｂ：Ａの期間に対応する前年等１か月間の売上高等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Ｄ：Ｃの期間に対応する前年等の２か月間の売上高等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ind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新型コロナウイルス感染症の影響が発生し始めた月　　　　　　</w:t>
            </w:r>
            <w:r>
              <w:rPr>
                <w:rFonts w:hint="eastAsia" w:ascii="ＭＳ ゴシック" w:hAnsi="ＭＳ ゴシック" w:eastAsia="ＭＳ ゴシック"/>
                <w:color w:val="000000"/>
                <w:spacing w:val="16"/>
                <w:kern w:val="0"/>
                <w:u w:val="single" w:color="auto"/>
              </w:rPr>
              <w:t>令和　　　年　　　月</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sz w:val="20"/>
                <w:u w:val="wave" w:color="auto"/>
              </w:rPr>
              <w:t>※Ｂ及びＤについては影響が発生し始める前の月の売上を記入してください。</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0"/>
        </w:rPr>
      </w:pPr>
    </w:p>
    <w:p>
      <w:pPr>
        <w:pStyle w:val="0"/>
        <w:widowControl w:val="1"/>
        <w:ind w:firstLine="3400" w:firstLineChars="1700"/>
        <w:jc w:val="left"/>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TotalTime>
  <Pages>12</Pages>
  <Words>29</Words>
  <Characters>10636</Characters>
  <Application>JUST Note</Application>
  <Lines>745</Lines>
  <Paragraphs>483</Paragraphs>
  <Company>経済産業省</Company>
  <CharactersWithSpaces>17537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2021-07-28T05:53:12Z</dcterms:modified>
  <cp:revision>33</cp:revision>
</cp:coreProperties>
</file>