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tLeast"/>
        <w:rPr>
          <w:rFonts w:hint="default" w:asciiTheme="majorEastAsia" w:hAnsiTheme="majorEastAsia" w:eastAsiaTheme="majorEastAsia"/>
          <w:sz w:val="20"/>
        </w:rPr>
      </w:pPr>
      <w:r>
        <w:rPr>
          <w:rFonts w:hint="eastAsia"/>
        </w:rPr>
        <mc:AlternateContent>
          <mc:Choice Requires="wps">
            <w:drawing>
              <wp:anchor simplePos="0" relativeHeight="2" behindDoc="0" locked="0" layoutInCell="1" hidden="0" allowOverlap="1">
                <wp:simplePos x="0" y="0"/>
                <wp:positionH relativeFrom="column">
                  <wp:posOffset>47625</wp:posOffset>
                </wp:positionH>
                <wp:positionV relativeFrom="paragraph">
                  <wp:posOffset>-53975</wp:posOffset>
                </wp:positionV>
                <wp:extent cx="4804410" cy="3714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804410" cy="371475"/>
                        </a:xfrm>
                        <a:prstGeom prst="rect">
                          <a:avLst/>
                        </a:prstGeom>
                        <a:noFill/>
                        <a:ln>
                          <a:miter/>
                        </a:ln>
                      </wps:spPr>
                      <wps:txbx>
                        <w:txbxContent>
                          <w:p>
                            <w:pPr>
                              <w:pStyle w:val="0"/>
                              <w:rPr>
                                <w:rFonts w:hint="default"/>
                              </w:rPr>
                            </w:pPr>
                            <w:r>
                              <w:rPr>
                                <w:rFonts w:hint="eastAsia" w:asciiTheme="majorEastAsia" w:hAnsiTheme="majorEastAsia" w:eastAsiaTheme="majorEastAsia"/>
                                <w:b w:val="1"/>
                                <w:sz w:val="32"/>
                              </w:rPr>
                              <w:t>能美ふるさとミュージアム（のみふる）</w:t>
                            </w:r>
                          </w:p>
                        </w:txbxContent>
                      </wps:txbx>
                      <wps:bodyPr vertOverflow="overflow" horzOverflow="overflow" wrap="square" t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25pt;mso-position-vertical-relative:text;mso-position-horizontal-relative:text;position:absolute;height:29.25pt;width:378.3pt;margin-left:3.75pt;z-index:2;" o:spid="_x0000_s1026" o:allowincell="t" o:allowoverlap="t" filled="f" stroked="f" o:spt="202" type="#_x0000_t202">
                <v:fill/>
                <v:textbox style="layout-flow:horizontal;" inset=",0mm,,0mm">
                  <w:txbxContent>
                    <w:p>
                      <w:pPr>
                        <w:pStyle w:val="0"/>
                        <w:rPr>
                          <w:rFonts w:hint="default"/>
                        </w:rPr>
                      </w:pPr>
                      <w:r>
                        <w:rPr>
                          <w:rFonts w:hint="eastAsia" w:asciiTheme="majorEastAsia" w:hAnsiTheme="majorEastAsia" w:eastAsiaTheme="majorEastAsia"/>
                          <w:b w:val="1"/>
                          <w:sz w:val="32"/>
                        </w:rPr>
                        <w:t>能美ふるさとミュージアム（のみふる）</w:t>
                      </w:r>
                    </w:p>
                  </w:txbxContent>
                </v:textbox>
                <v:imagedata o:title=""/>
                <w10:wrap type="none" anchorx="text" anchory="text"/>
              </v:shape>
            </w:pict>
          </mc:Fallback>
        </mc:AlternateContent>
      </w:r>
    </w:p>
    <w:p>
      <w:pPr>
        <w:pStyle w:val="0"/>
        <w:snapToGrid w:val="0"/>
        <w:spacing w:line="240" w:lineRule="atLeast"/>
        <w:rPr>
          <w:rFonts w:hint="default" w:asciiTheme="majorEastAsia" w:hAnsiTheme="majorEastAsia" w:eastAsiaTheme="majorEastAsia"/>
          <w:sz w:val="20"/>
        </w:rPr>
      </w:pPr>
      <w:r>
        <w:rPr>
          <w:rFonts w:hint="eastAsia" w:asciiTheme="majorEastAsia" w:hAnsiTheme="majorEastAsia" w:eastAsiaTheme="majorEastAsia"/>
          <w:sz w:val="20"/>
        </w:rPr>
        <w:t>　　　　　　　　　　　　　　　　　　　　</w:t>
      </w:r>
    </w:p>
    <w:p>
      <w:pPr>
        <w:pStyle w:val="0"/>
        <w:snapToGrid w:val="0"/>
        <w:spacing w:line="240" w:lineRule="atLeast"/>
        <w:rPr>
          <w:rFonts w:hint="default" w:asciiTheme="minorEastAsia" w:hAnsiTheme="minorEastAsia"/>
          <w:sz w:val="28"/>
        </w:rPr>
      </w:pPr>
      <w:r>
        <w:rPr>
          <w:rFonts w:hint="eastAsia"/>
        </w:rPr>
        <mc:AlternateContent>
          <mc:Choice Requires="wps">
            <w:drawing>
              <wp:anchor simplePos="0" relativeHeight="3" behindDoc="0" locked="0" layoutInCell="1" hidden="0" allowOverlap="1">
                <wp:simplePos x="0" y="0"/>
                <wp:positionH relativeFrom="column">
                  <wp:posOffset>93980</wp:posOffset>
                </wp:positionH>
                <wp:positionV relativeFrom="paragraph">
                  <wp:posOffset>13335</wp:posOffset>
                </wp:positionV>
                <wp:extent cx="3771265" cy="4622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771265" cy="46228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ascii="HGP創英角ﾎﾟｯﾌﾟ体" w:hAnsi="HGP創英角ﾎﾟｯﾌﾟ体" w:eastAsia="HGP創英角ﾎﾟｯﾌﾟ体"/>
                                <w:sz w:val="40"/>
                              </w:rPr>
                              <w:t>予約にあたってお願いしたいこと</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36.4pt;width:296.95pt;margin-left:7.4pt;z-index:3;" o:spid="_x0000_s1027" o:allowincell="t" o:allowoverlap="t" filled="t" fillcolor="#ffffff" stroked="t" strokecolor="#000000" strokeweight="0.75pt" o:spt="202" type="#_x0000_t202">
                <v:fill/>
                <v:stroke filltype="solid"/>
                <v:textbox style="layout-flow:horizontal;">
                  <w:txbxContent>
                    <w:p>
                      <w:pPr>
                        <w:pStyle w:val="0"/>
                        <w:rPr>
                          <w:rFonts w:hint="eastAsia"/>
                        </w:rPr>
                      </w:pPr>
                      <w:r>
                        <w:rPr>
                          <w:rFonts w:hint="eastAsia" w:ascii="HGP創英角ﾎﾟｯﾌﾟ体" w:hAnsi="HGP創英角ﾎﾟｯﾌﾟ体" w:eastAsia="HGP創英角ﾎﾟｯﾌﾟ体"/>
                          <w:sz w:val="40"/>
                        </w:rPr>
                        <w:t>予約にあたってお願いしたいこと</w:t>
                      </w:r>
                    </w:p>
                  </w:txbxContent>
                </v:textbox>
                <v:imagedata o:title=""/>
                <w10:wrap type="none" anchorx="text" anchory="text"/>
              </v:shape>
            </w:pict>
          </mc:Fallback>
        </mc:AlternateContent>
      </w:r>
      <w:r>
        <w:rPr>
          <w:rFonts w:hint="eastAsia" w:asciiTheme="majorEastAsia" w:hAnsiTheme="majorEastAsia" w:eastAsiaTheme="majorEastAsia"/>
          <w:sz w:val="20"/>
        </w:rPr>
        <w:t>　　　　　　　　　　　　　　　　　　　　　　　　</w:t>
      </w:r>
    </w:p>
    <w:p>
      <w:pPr>
        <w:pStyle w:val="22"/>
        <w:overflowPunct w:val="0"/>
        <w:spacing w:line="300" w:lineRule="exact"/>
        <w:ind w:left="720" w:leftChars="0"/>
        <w:jc w:val="left"/>
        <w:textAlignment w:val="baseline"/>
        <w:rPr>
          <w:rFonts w:hint="default" w:asciiTheme="minorEastAsia" w:hAnsiTheme="minorEastAsia"/>
          <w:sz w:val="28"/>
        </w:rPr>
      </w:pPr>
    </w:p>
    <w:p>
      <w:pPr>
        <w:pStyle w:val="22"/>
        <w:overflowPunct w:val="0"/>
        <w:spacing w:line="300" w:lineRule="exact"/>
        <w:ind w:left="720" w:leftChars="0"/>
        <w:jc w:val="left"/>
        <w:textAlignment w:val="baseline"/>
        <w:rPr>
          <w:rFonts w:hint="default" w:asciiTheme="minorEastAsia" w:hAnsiTheme="minorEastAsia"/>
          <w:sz w:val="28"/>
        </w:rPr>
      </w:pPr>
      <w:r>
        <w:rPr>
          <w:rFonts w:hint="eastAsia" w:asciiTheme="minorEastAsia" w:hAnsiTheme="minorEastAsia"/>
          <w:sz w:val="28"/>
        </w:rPr>
        <w:t>　　　　　　　　　　　　　</w:t>
      </w:r>
    </w:p>
    <w:p>
      <w:pPr>
        <w:pStyle w:val="0"/>
        <w:overflowPunct w:val="0"/>
        <w:spacing w:line="300" w:lineRule="exact"/>
        <w:jc w:val="left"/>
        <w:textAlignment w:val="baseline"/>
        <w:rPr>
          <w:rFonts w:hint="default" w:asciiTheme="majorEastAsia" w:hAnsiTheme="majorEastAsia" w:eastAsiaTheme="majorEastAsia"/>
          <w:b w:val="1"/>
          <w:sz w:val="28"/>
        </w:rPr>
      </w:pPr>
      <w:r>
        <w:rPr>
          <w:rFonts w:hint="eastAsia" w:asciiTheme="majorEastAsia" w:hAnsiTheme="majorEastAsia" w:eastAsiaTheme="majorEastAsia"/>
          <w:b w:val="1"/>
          <w:sz w:val="28"/>
        </w:rPr>
        <w:t>★自由見学について</w:t>
      </w:r>
      <w:bookmarkStart w:id="0" w:name="_GoBack"/>
      <w:bookmarkEnd w:id="0"/>
    </w:p>
    <w:p>
      <w:pPr>
        <w:pStyle w:val="0"/>
        <w:spacing w:line="400" w:lineRule="exact"/>
        <w:ind w:left="210" w:leftChars="100" w:firstLine="280" w:firstLineChars="100"/>
        <w:rPr>
          <w:rFonts w:hint="eastAsia" w:ascii="ＭＳ 明朝" w:hAnsi="ＭＳ 明朝" w:eastAsia="ＭＳ 明朝"/>
          <w:sz w:val="22"/>
        </w:rPr>
      </w:pPr>
      <w:r>
        <w:rPr>
          <w:rFonts w:hint="eastAsia" w:ascii="ＭＳ 明朝" w:hAnsi="ＭＳ 明朝" w:eastAsia="ＭＳ 明朝"/>
          <w:sz w:val="24"/>
        </w:rPr>
        <w:t>能美ふるさとミュージアムでは、スクールプログラムコースにもあるようにＡ①Ｂ①の自由見学コースがあります。遠足等で来館したときにご利用ください。ただし、のみふる館内の広さを考えると、</w:t>
      </w:r>
      <w:r>
        <w:rPr>
          <w:rFonts w:hint="eastAsia" w:ascii="AR P丸ゴシック体E" w:hAnsi="AR P丸ゴシック体E" w:eastAsia="AR P丸ゴシック体E"/>
          <w:sz w:val="24"/>
        </w:rPr>
        <w:t>自由見学の所要時間は展示物を見るだけなら３０分程度</w:t>
      </w:r>
      <w:r>
        <w:rPr>
          <w:rFonts w:hint="eastAsia" w:ascii="ＭＳ 明朝" w:hAnsi="ＭＳ 明朝" w:eastAsia="ＭＳ 明朝"/>
          <w:sz w:val="24"/>
        </w:rPr>
        <w:t>、</w:t>
      </w:r>
      <w:r>
        <w:rPr>
          <w:rFonts w:hint="eastAsia" w:ascii="AR P丸ゴシック体E" w:hAnsi="AR P丸ゴシック体E" w:eastAsia="AR P丸ゴシック体E"/>
          <w:sz w:val="24"/>
        </w:rPr>
        <w:t>ワークシートなどを持ちながらの調べ学習では６０分程度</w:t>
      </w:r>
      <w:r>
        <w:rPr>
          <w:rFonts w:hint="eastAsia" w:ascii="ＭＳ 明朝" w:hAnsi="ＭＳ 明朝" w:eastAsia="ＭＳ 明朝"/>
          <w:sz w:val="24"/>
        </w:rPr>
        <w:t>です。これ以上長い時間をかける館内の自由見学は難しいと思われます。晴天時は和田山古墳群を巡ったり、芝生広場で遊んだりできますが、雨天時は下記のモデルコースのように、他施設を含めて計画を立てておくことをおすすめします。</w:t>
      </w:r>
      <w:r>
        <w:rPr>
          <w:rFonts w:hint="eastAsia" w:ascii="AR P丸ゴシック体E" w:hAnsi="AR P丸ゴシック体E" w:eastAsia="AR P丸ゴシック体E"/>
          <w:sz w:val="24"/>
        </w:rPr>
        <w:t>（芝生広場のみ利用のときでも、電話での予約が必要です）</w:t>
      </w:r>
    </w:p>
    <w:p>
      <w:pPr>
        <w:pStyle w:val="0"/>
        <w:overflowPunct w:val="0"/>
        <w:spacing w:line="300" w:lineRule="exact"/>
        <w:jc w:val="left"/>
        <w:textAlignment w:val="baseline"/>
        <w:rPr>
          <w:rFonts w:hint="default" w:asciiTheme="majorEastAsia" w:hAnsiTheme="majorEastAsia" w:eastAsiaTheme="majorEastAsia"/>
          <w:b w:val="1"/>
          <w:sz w:val="24"/>
        </w:rPr>
      </w:pPr>
    </w:p>
    <w:p>
      <w:pPr>
        <w:pStyle w:val="0"/>
        <w:overflowPunct w:val="0"/>
        <w:spacing w:line="300" w:lineRule="exact"/>
        <w:jc w:val="left"/>
        <w:textAlignment w:val="baseline"/>
        <w:rPr>
          <w:rFonts w:hint="default" w:asciiTheme="majorEastAsia" w:hAnsiTheme="majorEastAsia" w:eastAsiaTheme="majorEastAsia"/>
          <w:b w:val="1"/>
          <w:sz w:val="28"/>
        </w:rPr>
      </w:pPr>
    </w:p>
    <w:p>
      <w:pPr>
        <w:pStyle w:val="0"/>
        <w:overflowPunct w:val="0"/>
        <w:spacing w:line="300" w:lineRule="exact"/>
        <w:jc w:val="left"/>
        <w:textAlignment w:val="baseline"/>
        <w:rPr>
          <w:rFonts w:hint="default" w:asciiTheme="majorEastAsia" w:hAnsiTheme="majorEastAsia" w:eastAsiaTheme="majorEastAsia"/>
          <w:b w:val="1"/>
          <w:sz w:val="28"/>
        </w:rPr>
      </w:pPr>
      <w:r>
        <w:rPr>
          <w:rFonts w:hint="eastAsia" w:asciiTheme="majorEastAsia" w:hAnsiTheme="majorEastAsia" w:eastAsiaTheme="majorEastAsia"/>
          <w:b w:val="1"/>
          <w:sz w:val="28"/>
        </w:rPr>
        <w:t>★他施設を含めたモデルコース（例）</w:t>
      </w:r>
    </w:p>
    <w:p>
      <w:pPr>
        <w:pStyle w:val="0"/>
        <w:overflowPunct w:val="0"/>
        <w:spacing w:line="300" w:lineRule="exact"/>
        <w:jc w:val="left"/>
        <w:textAlignment w:val="baseline"/>
        <w:rPr>
          <w:rFonts w:hint="default" w:asciiTheme="majorEastAsia" w:hAnsiTheme="majorEastAsia" w:eastAsiaTheme="majorEastAsia"/>
          <w:b w:val="1"/>
          <w:sz w:val="28"/>
        </w:rPr>
      </w:pPr>
      <w:r>
        <w:rPr>
          <w:rFonts w:hint="eastAsia" w:asciiTheme="majorEastAsia" w:hAnsiTheme="majorEastAsia" w:eastAsiaTheme="majorEastAsia"/>
          <w:b w:val="1"/>
          <w:sz w:val="28"/>
        </w:rPr>
        <w:t>　　</w:t>
      </w:r>
    </w:p>
    <w:p>
      <w:pPr>
        <w:pStyle w:val="22"/>
        <w:numPr>
          <w:ilvl w:val="0"/>
          <w:numId w:val="1"/>
        </w:numPr>
        <w:overflowPunct w:val="0"/>
        <w:spacing w:line="300" w:lineRule="exact"/>
        <w:ind w:leftChars="0"/>
        <w:jc w:val="left"/>
        <w:textAlignment w:val="baseline"/>
        <w:rPr>
          <w:rFonts w:hint="default" w:asciiTheme="minorEastAsia" w:hAnsiTheme="minorEastAsia"/>
          <w:sz w:val="24"/>
        </w:rPr>
      </w:pPr>
      <w:r>
        <w:rPr>
          <w:rFonts w:hint="eastAsia" w:asciiTheme="minorEastAsia" w:hAnsiTheme="minorEastAsia"/>
          <w:sz w:val="28"/>
        </w:rPr>
        <w:t>のみふる　→能美市防災センター　→のみふる（徒歩５分）</w:t>
      </w:r>
    </w:p>
    <w:p>
      <w:pPr>
        <w:pStyle w:val="22"/>
        <w:numPr>
          <w:numId w:val="0"/>
        </w:numPr>
        <w:overflowPunct w:val="0"/>
        <w:spacing w:line="300" w:lineRule="exact"/>
        <w:ind w:left="640" w:leftChars="0" w:firstLine="0" w:firstLineChars="0"/>
        <w:jc w:val="left"/>
        <w:textAlignment w:val="baseline"/>
        <w:rPr>
          <w:rFonts w:hint="default" w:asciiTheme="minorEastAsia" w:hAnsiTheme="minorEastAsia"/>
          <w:sz w:val="24"/>
        </w:rPr>
      </w:pPr>
    </w:p>
    <w:p>
      <w:pPr>
        <w:pStyle w:val="22"/>
        <w:numPr>
          <w:ilvl w:val="0"/>
          <w:numId w:val="1"/>
        </w:numPr>
        <w:overflowPunct w:val="0"/>
        <w:spacing w:line="300" w:lineRule="exact"/>
        <w:ind w:leftChars="0"/>
        <w:jc w:val="left"/>
        <w:textAlignment w:val="baseline"/>
        <w:rPr>
          <w:rFonts w:hint="default" w:asciiTheme="minorEastAsia" w:hAnsiTheme="minorEastAsia"/>
          <w:sz w:val="24"/>
        </w:rPr>
      </w:pPr>
      <w:r>
        <w:rPr>
          <w:rFonts w:hint="eastAsia" w:asciiTheme="minorEastAsia" w:hAnsiTheme="minorEastAsia"/>
          <w:sz w:val="28"/>
        </w:rPr>
        <w:t>のみふる　→能美警察署　→のみふる</w:t>
      </w:r>
      <w:r>
        <w:rPr>
          <w:rFonts w:hint="eastAsia" w:asciiTheme="minorEastAsia" w:hAnsiTheme="minorEastAsia"/>
          <w:sz w:val="28"/>
        </w:rPr>
        <w:t>(</w:t>
      </w:r>
      <w:r>
        <w:rPr>
          <w:rFonts w:hint="eastAsia" w:asciiTheme="minorEastAsia" w:hAnsiTheme="minorEastAsia"/>
          <w:sz w:val="28"/>
        </w:rPr>
        <w:t>徒歩５分）</w:t>
      </w:r>
    </w:p>
    <w:p>
      <w:pPr>
        <w:pStyle w:val="22"/>
        <w:numPr>
          <w:numId w:val="0"/>
        </w:numPr>
        <w:overflowPunct w:val="0"/>
        <w:spacing w:line="300" w:lineRule="exact"/>
        <w:ind w:left="640" w:leftChars="0" w:firstLine="0" w:firstLineChars="0"/>
        <w:jc w:val="left"/>
        <w:textAlignment w:val="baseline"/>
        <w:rPr>
          <w:rFonts w:hint="default" w:asciiTheme="minorEastAsia" w:hAnsiTheme="minorEastAsia"/>
          <w:sz w:val="24"/>
        </w:rPr>
      </w:pPr>
    </w:p>
    <w:p>
      <w:pPr>
        <w:pStyle w:val="22"/>
        <w:numPr>
          <w:ilvl w:val="0"/>
          <w:numId w:val="1"/>
        </w:numPr>
        <w:overflowPunct w:val="0"/>
        <w:spacing w:line="300" w:lineRule="exact"/>
        <w:ind w:leftChars="0"/>
        <w:jc w:val="left"/>
        <w:textAlignment w:val="baseline"/>
        <w:rPr>
          <w:rFonts w:hint="default" w:asciiTheme="minorEastAsia" w:hAnsiTheme="minorEastAsia"/>
          <w:sz w:val="28"/>
        </w:rPr>
      </w:pPr>
      <w:r>
        <w:rPr>
          <w:rFonts w:hint="eastAsia" w:asciiTheme="minorEastAsia" w:hAnsiTheme="minorEastAsia"/>
          <w:sz w:val="24"/>
        </w:rPr>
        <w:t>のみふる　　</w:t>
      </w:r>
      <w:r>
        <w:rPr>
          <w:rFonts w:hint="eastAsia" w:asciiTheme="minorEastAsia" w:hAnsiTheme="minorEastAsia"/>
          <w:sz w:val="28"/>
        </w:rPr>
        <w:t>→九谷焼美術館</w:t>
      </w:r>
    </w:p>
    <w:p>
      <w:pPr>
        <w:pStyle w:val="22"/>
        <w:numPr>
          <w:numId w:val="0"/>
        </w:numPr>
        <w:overflowPunct w:val="0"/>
        <w:spacing w:line="300" w:lineRule="exact"/>
        <w:ind w:left="640" w:leftChars="0" w:firstLine="0" w:firstLineChars="0"/>
        <w:jc w:val="left"/>
        <w:textAlignment w:val="baseline"/>
        <w:rPr>
          <w:rFonts w:hint="default" w:asciiTheme="minorEastAsia" w:hAnsiTheme="minorEastAsia"/>
          <w:sz w:val="28"/>
        </w:rPr>
      </w:pPr>
      <w:r>
        <w:rPr>
          <w:rFonts w:hint="eastAsia" w:asciiTheme="minorEastAsia" w:hAnsiTheme="minorEastAsia"/>
          <w:sz w:val="28"/>
        </w:rPr>
        <w:t>　　　　　　（五彩館・浅蔵五十吉記念館・体験館）</w:t>
      </w:r>
    </w:p>
    <w:p>
      <w:pPr>
        <w:pStyle w:val="22"/>
        <w:numPr>
          <w:numId w:val="0"/>
        </w:numPr>
        <w:overflowPunct w:val="0"/>
        <w:spacing w:line="300" w:lineRule="exact"/>
        <w:ind w:left="640" w:leftChars="0" w:firstLine="0" w:firstLineChars="0"/>
        <w:jc w:val="left"/>
        <w:textAlignment w:val="baseline"/>
        <w:rPr>
          <w:rFonts w:hint="default" w:asciiTheme="minorEastAsia" w:hAnsiTheme="minorEastAsia"/>
          <w:sz w:val="28"/>
        </w:rPr>
      </w:pPr>
    </w:p>
    <w:p>
      <w:pPr>
        <w:pStyle w:val="22"/>
        <w:numPr>
          <w:ilvl w:val="0"/>
          <w:numId w:val="1"/>
        </w:numPr>
        <w:overflowPunct w:val="0"/>
        <w:spacing w:line="300" w:lineRule="exact"/>
        <w:ind w:leftChars="0"/>
        <w:jc w:val="left"/>
        <w:textAlignment w:val="baseline"/>
        <w:rPr>
          <w:rFonts w:hint="default" w:asciiTheme="minorEastAsia" w:hAnsiTheme="minorEastAsia"/>
          <w:sz w:val="24"/>
        </w:rPr>
      </w:pPr>
      <w:r>
        <w:rPr>
          <w:rFonts w:hint="eastAsia" w:asciiTheme="minorEastAsia" w:hAnsiTheme="minorEastAsia"/>
          <w:sz w:val="28"/>
        </w:rPr>
        <w:t>のみふる　→いしかわ動物園</w:t>
      </w:r>
    </w:p>
    <w:p>
      <w:pPr>
        <w:pStyle w:val="22"/>
        <w:numPr>
          <w:numId w:val="0"/>
        </w:numPr>
        <w:overflowPunct w:val="0"/>
        <w:spacing w:line="300" w:lineRule="exact"/>
        <w:ind w:left="640" w:leftChars="0" w:firstLine="0" w:firstLineChars="0"/>
        <w:jc w:val="left"/>
        <w:textAlignment w:val="baseline"/>
        <w:rPr>
          <w:rFonts w:hint="default" w:asciiTheme="minorEastAsia" w:hAnsiTheme="minorEastAsia"/>
          <w:sz w:val="24"/>
        </w:rPr>
      </w:pPr>
    </w:p>
    <w:p>
      <w:pPr>
        <w:pStyle w:val="22"/>
        <w:numPr>
          <w:ilvl w:val="0"/>
          <w:numId w:val="1"/>
        </w:numPr>
        <w:overflowPunct w:val="0"/>
        <w:spacing w:line="300" w:lineRule="exact"/>
        <w:ind w:leftChars="0"/>
        <w:jc w:val="left"/>
        <w:textAlignment w:val="baseline"/>
        <w:rPr>
          <w:rFonts w:hint="default" w:asciiTheme="minorEastAsia" w:hAnsiTheme="minorEastAsia"/>
          <w:sz w:val="24"/>
        </w:rPr>
      </w:pPr>
      <w:r>
        <w:rPr>
          <w:rFonts w:hint="eastAsia" w:asciiTheme="minorEastAsia" w:hAnsiTheme="minorEastAsia"/>
          <w:sz w:val="28"/>
        </w:rPr>
        <w:t>のみふる　→辰口丘陵公園</w:t>
      </w:r>
    </w:p>
    <w:p>
      <w:pPr>
        <w:pStyle w:val="22"/>
        <w:rPr>
          <w:rFonts w:hint="default" w:asciiTheme="minorEastAsia" w:hAnsiTheme="minorEastAsia"/>
          <w:sz w:val="24"/>
        </w:rPr>
      </w:pPr>
    </w:p>
    <w:p>
      <w:pPr>
        <w:pStyle w:val="22"/>
        <w:numPr>
          <w:numId w:val="0"/>
        </w:numPr>
        <w:overflowPunct w:val="0"/>
        <w:spacing w:line="300" w:lineRule="exact"/>
        <w:ind w:left="640" w:leftChars="0" w:firstLine="0" w:firstLineChars="0"/>
        <w:jc w:val="left"/>
        <w:textAlignment w:val="baseline"/>
        <w:rPr>
          <w:rFonts w:hint="eastAsia" w:ascii="AR P丸ゴシック体E" w:hAnsi="AR P丸ゴシック体E" w:eastAsia="AR P丸ゴシック体E"/>
          <w:sz w:val="32"/>
        </w:rPr>
      </w:pPr>
      <w:r>
        <w:rPr>
          <w:rFonts w:hint="eastAsia" w:asciiTheme="minorEastAsia" w:hAnsiTheme="minorEastAsia"/>
          <w:sz w:val="24"/>
        </w:rPr>
        <w:t>　　　　　　　　　</w:t>
      </w:r>
      <w:r>
        <w:rPr>
          <w:rFonts w:hint="eastAsia" w:ascii="AR P丸ゴシック体E" w:hAnsi="AR P丸ゴシック体E" w:eastAsia="AR P丸ゴシック体E"/>
          <w:sz w:val="28"/>
          <w:u w:val="single" w:color="auto"/>
        </w:rPr>
        <w:t>※他施設への連絡は各学校でお願いします</w:t>
      </w:r>
    </w:p>
    <w:p>
      <w:pPr>
        <w:pStyle w:val="22"/>
        <w:overflowPunct w:val="0"/>
        <w:spacing w:line="300" w:lineRule="exact"/>
        <w:ind w:left="640" w:leftChars="0"/>
        <w:jc w:val="left"/>
        <w:textAlignment w:val="baseline"/>
        <w:rPr>
          <w:rFonts w:hint="default" w:asciiTheme="minorEastAsia" w:hAnsiTheme="minorEastAsia"/>
          <w:sz w:val="28"/>
        </w:rPr>
      </w:pPr>
    </w:p>
    <w:p>
      <w:pPr>
        <w:pStyle w:val="0"/>
        <w:overflowPunct w:val="0"/>
        <w:spacing w:line="300" w:lineRule="exact"/>
        <w:jc w:val="left"/>
        <w:textAlignment w:val="baseline"/>
        <w:rPr>
          <w:rFonts w:hint="default" w:asciiTheme="majorEastAsia" w:hAnsiTheme="majorEastAsia" w:eastAsiaTheme="majorEastAsia"/>
          <w:b w:val="1"/>
          <w:sz w:val="28"/>
        </w:rPr>
      </w:pPr>
      <w:r>
        <w:rPr>
          <w:rFonts w:hint="eastAsia" w:asciiTheme="majorEastAsia" w:hAnsiTheme="majorEastAsia" w:eastAsiaTheme="majorEastAsia"/>
          <w:b w:val="1"/>
          <w:sz w:val="28"/>
        </w:rPr>
        <w:t>★古墳見学をご希望されるときのお願い</w:t>
      </w:r>
    </w:p>
    <w:p>
      <w:pPr>
        <w:pStyle w:val="0"/>
        <w:overflowPunct w:val="0"/>
        <w:spacing w:line="400" w:lineRule="exact"/>
        <w:ind w:left="210" w:leftChars="100" w:firstLine="240" w:firstLineChars="100"/>
        <w:jc w:val="left"/>
        <w:textAlignment w:val="baseline"/>
        <w:rPr>
          <w:rFonts w:hint="default" w:asciiTheme="majorEastAsia" w:hAnsiTheme="majorEastAsia" w:eastAsiaTheme="majorEastAsia"/>
          <w:b w:val="1"/>
          <w:sz w:val="28"/>
        </w:rPr>
      </w:pPr>
      <w:r>
        <w:rPr>
          <w:rFonts w:hint="eastAsia" w:ascii="ＭＳ 明朝" w:hAnsi="ＭＳ 明朝" w:eastAsia="ＭＳ 明朝"/>
          <w:sz w:val="24"/>
        </w:rPr>
        <w:t>能美ふるさとミュージアムの近くには、和田山古墳群や秋常山古墳群など多くの古墳があります。館内の展示で学んだ後、実物の古墳を見ることができる能美ふるさとミュージアムで学ぶことの楽しさをぜひ味わってください。</w:t>
      </w:r>
    </w:p>
    <w:p>
      <w:pPr>
        <w:pStyle w:val="0"/>
        <w:overflowPunct w:val="0"/>
        <w:spacing w:line="400" w:lineRule="exact"/>
        <w:ind w:left="210" w:leftChars="100" w:firstLine="240" w:firstLineChars="100"/>
        <w:jc w:val="left"/>
        <w:textAlignment w:val="baseline"/>
        <w:rPr>
          <w:rFonts w:hint="default" w:asciiTheme="majorEastAsia" w:hAnsiTheme="majorEastAsia" w:eastAsiaTheme="majorEastAsia"/>
          <w:b w:val="1"/>
          <w:sz w:val="28"/>
        </w:rPr>
      </w:pPr>
      <w:r>
        <w:rPr>
          <w:rFonts w:hint="eastAsia" w:ascii="ＭＳ 明朝" w:hAnsi="ＭＳ 明朝" w:eastAsia="ＭＳ 明朝"/>
          <w:sz w:val="24"/>
        </w:rPr>
        <w:t>なお、古墳見学をご希望の際には、次の２点についてご確認ください。</w:t>
      </w:r>
    </w:p>
    <w:p>
      <w:pPr>
        <w:pStyle w:val="0"/>
        <w:overflowPunct w:val="0"/>
        <w:spacing w:line="400" w:lineRule="exact"/>
        <w:ind w:left="870" w:leftChars="300" w:hanging="240" w:hangingChars="100"/>
        <w:jc w:val="left"/>
        <w:textAlignment w:val="baseline"/>
        <w:rPr>
          <w:rFonts w:hint="eastAsia" w:asciiTheme="majorEastAsia" w:hAnsiTheme="majorEastAsia" w:eastAsiaTheme="majorEastAsia"/>
          <w:b w:val="0"/>
          <w:sz w:val="24"/>
        </w:rPr>
      </w:pPr>
      <w:r>
        <w:rPr>
          <w:rFonts w:hint="eastAsia" w:asciiTheme="majorEastAsia" w:hAnsiTheme="majorEastAsia" w:eastAsiaTheme="majorEastAsia"/>
          <w:b w:val="0"/>
          <w:sz w:val="24"/>
        </w:rPr>
        <w:t>◆晴れていても日当たりの少ない古墳周辺の道はぬかるんでいる場合が多いです。前日が雨の日などの時は、</w:t>
      </w:r>
      <w:r>
        <w:rPr>
          <w:rFonts w:hint="eastAsia" w:asciiTheme="majorEastAsia" w:hAnsiTheme="majorEastAsia" w:eastAsiaTheme="majorEastAsia"/>
          <w:b w:val="0"/>
          <w:sz w:val="24"/>
          <w:u w:val="single" w:color="auto"/>
        </w:rPr>
        <w:t>長靴などをご準備</w:t>
      </w:r>
      <w:r>
        <w:rPr>
          <w:rFonts w:hint="eastAsia" w:asciiTheme="majorEastAsia" w:hAnsiTheme="majorEastAsia" w:eastAsiaTheme="majorEastAsia"/>
          <w:b w:val="0"/>
          <w:sz w:val="24"/>
        </w:rPr>
        <w:t>することをおすすめします。</w:t>
      </w:r>
    </w:p>
    <w:p>
      <w:pPr>
        <w:pStyle w:val="0"/>
        <w:overflowPunct w:val="0"/>
        <w:spacing w:line="400" w:lineRule="exact"/>
        <w:ind w:left="870" w:leftChars="300" w:hanging="240" w:hangingChars="100"/>
        <w:jc w:val="left"/>
        <w:textAlignment w:val="baseline"/>
        <w:rPr>
          <w:rFonts w:hint="eastAsia" w:asciiTheme="majorEastAsia" w:hAnsiTheme="majorEastAsia" w:eastAsiaTheme="majorEastAsia"/>
          <w:b w:val="0"/>
          <w:sz w:val="24"/>
        </w:rPr>
      </w:pPr>
      <w:r>
        <w:rPr>
          <w:rFonts w:hint="eastAsia" w:asciiTheme="majorEastAsia" w:hAnsiTheme="majorEastAsia" w:eastAsiaTheme="majorEastAsia"/>
          <w:b w:val="0"/>
          <w:sz w:val="24"/>
        </w:rPr>
        <w:t>◆林の中なので、やぶ蚊にさされたり木の枝などでケガをする場合があります。</w:t>
      </w:r>
    </w:p>
    <w:p>
      <w:pPr>
        <w:pStyle w:val="0"/>
        <w:overflowPunct w:val="0"/>
        <w:spacing w:line="400" w:lineRule="exact"/>
        <w:ind w:left="840" w:leftChars="400" w:firstLine="0" w:firstLineChars="0"/>
        <w:jc w:val="left"/>
        <w:textAlignment w:val="baseline"/>
        <w:rPr>
          <w:rFonts w:hint="eastAsia" w:asciiTheme="majorEastAsia" w:hAnsiTheme="majorEastAsia" w:eastAsiaTheme="majorEastAsia"/>
          <w:b w:val="0"/>
          <w:sz w:val="24"/>
        </w:rPr>
      </w:pPr>
      <w:r>
        <w:rPr>
          <w:rFonts w:hint="eastAsia" w:asciiTheme="majorEastAsia" w:hAnsiTheme="majorEastAsia" w:eastAsiaTheme="majorEastAsia"/>
          <w:b w:val="0"/>
          <w:sz w:val="24"/>
          <w:u w:val="none" w:color="auto"/>
        </w:rPr>
        <w:t>安全のために</w:t>
      </w:r>
      <w:r>
        <w:rPr>
          <w:rFonts w:hint="eastAsia" w:asciiTheme="majorEastAsia" w:hAnsiTheme="majorEastAsia" w:eastAsiaTheme="majorEastAsia"/>
          <w:b w:val="0"/>
          <w:sz w:val="24"/>
          <w:u w:val="single" w:color="auto"/>
        </w:rPr>
        <w:t>長袖長ズボンで見学</w:t>
      </w:r>
      <w:r>
        <w:rPr>
          <w:rFonts w:hint="eastAsia" w:asciiTheme="majorEastAsia" w:hAnsiTheme="majorEastAsia" w:eastAsiaTheme="majorEastAsia"/>
          <w:b w:val="0"/>
          <w:sz w:val="24"/>
        </w:rPr>
        <w:t>することをおすすめします。</w:t>
      </w:r>
    </w:p>
    <w:p>
      <w:pPr>
        <w:pStyle w:val="0"/>
        <w:overflowPunct w:val="0"/>
        <w:spacing w:line="400" w:lineRule="exact"/>
        <w:ind w:left="210" w:leftChars="100" w:firstLine="240" w:firstLineChars="100"/>
        <w:jc w:val="left"/>
        <w:textAlignment w:val="baseline"/>
        <w:rPr>
          <w:rFonts w:hint="default" w:asciiTheme="majorEastAsia" w:hAnsiTheme="majorEastAsia" w:eastAsiaTheme="majorEastAsia"/>
          <w:b w:val="1"/>
          <w:sz w:val="28"/>
        </w:rPr>
      </w:pPr>
      <w:r>
        <w:rPr>
          <w:rFonts w:hint="eastAsia" w:asciiTheme="majorEastAsia" w:hAnsiTheme="majorEastAsia" w:eastAsiaTheme="majorEastAsia"/>
          <w:b w:val="1"/>
          <w:sz w:val="28"/>
        </w:rPr>
        <w:t>　　</w:t>
      </w:r>
    </w:p>
    <w:p>
      <w:pPr>
        <w:pStyle w:val="0"/>
        <w:overflowPunct w:val="0"/>
        <w:spacing w:line="400" w:lineRule="exact"/>
        <w:ind w:left="210" w:leftChars="100" w:firstLine="240" w:firstLineChars="100"/>
        <w:jc w:val="left"/>
        <w:textAlignment w:val="baseline"/>
        <w:rPr>
          <w:rFonts w:hint="default" w:asciiTheme="majorEastAsia" w:hAnsiTheme="majorEastAsia" w:eastAsiaTheme="majorEastAsia"/>
          <w:b w:val="1"/>
          <w:sz w:val="28"/>
        </w:rPr>
      </w:pPr>
      <w:r>
        <w:rPr>
          <w:rFonts w:hint="eastAsia"/>
        </w:rPr>
        <mc:AlternateContent>
          <mc:Choice Requires="wpg">
            <w:drawing>
              <wp:anchor simplePos="0" relativeHeight="4" behindDoc="0" locked="0" layoutInCell="1" hidden="0" allowOverlap="1">
                <wp:simplePos x="0" y="0"/>
                <wp:positionH relativeFrom="column">
                  <wp:posOffset>2295525</wp:posOffset>
                </wp:positionH>
                <wp:positionV relativeFrom="paragraph">
                  <wp:posOffset>27305</wp:posOffset>
                </wp:positionV>
                <wp:extent cx="3571875" cy="1200150"/>
                <wp:effectExtent l="635" t="635" r="29845" b="10795"/>
                <wp:wrapNone/>
                <wp:docPr id="1028" name="オブジェクト 0"/>
                <a:graphic xmlns:a="http://schemas.openxmlformats.org/drawingml/2006/main">
                  <a:graphicData uri="http://schemas.microsoft.com/office/word/2010/wordprocessingGroup">
                    <wpg:wgp>
                      <wpg:cNvGrpSpPr/>
                      <wpg:grpSpPr>
                        <a:xfrm>
                          <a:off x="0" y="0"/>
                          <a:ext cx="3571875" cy="1200150"/>
                          <a:chOff x="4334" y="13064"/>
                          <a:chExt cx="5625" cy="1980"/>
                        </a:xfrm>
                      </wpg:grpSpPr>
                      <wps:wsp>
                        <wps:cNvPr id="1029" name="オブジェクト 0"/>
                        <wps:cNvSpPr>
                          <a:spLocks noChangeArrowheads="1"/>
                        </wps:cNvSpPr>
                        <wps:spPr>
                          <a:xfrm>
                            <a:off x="4334" y="13064"/>
                            <a:ext cx="5625" cy="1980"/>
                          </a:xfrm>
                          <a:prstGeom prst="rect">
                            <a:avLst/>
                          </a:prstGeom>
                          <a:solidFill>
                            <a:srgbClr val="FFFFFF"/>
                          </a:solidFill>
                          <a:ln w="9525">
                            <a:solidFill>
                              <a:sysClr val="windowText" lastClr="000000"/>
                            </a:solidFill>
                            <a:miter/>
                          </a:ln>
                        </wps:spPr>
                        <wps:txbx>
                          <w:txbxContent>
                            <w:p>
                              <w:pPr>
                                <w:pStyle w:val="0"/>
                                <w:spacing w:line="400" w:lineRule="exact"/>
                                <w:jc w:val="center"/>
                                <w:rPr>
                                  <w:rFonts w:hint="eastAsia" w:ascii="HG丸ｺﾞｼｯｸM-PRO" w:hAnsi="HG丸ｺﾞｼｯｸM-PRO" w:eastAsia="HG丸ｺﾞｼｯｸM-PRO"/>
                                </w:rPr>
                              </w:pPr>
                              <w:r>
                                <w:rPr>
                                  <w:rFonts w:hint="eastAsia"/>
                                </w:rPr>
                                <w:t>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923-1121</w:t>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能美市寺井町を</w:t>
                              </w:r>
                              <w:r>
                                <w:rPr>
                                  <w:rFonts w:hint="eastAsia" w:ascii="HG丸ｺﾞｼｯｸM-PRO" w:hAnsi="HG丸ｺﾞｼｯｸM-PRO" w:eastAsia="HG丸ｺﾞｼｯｸM-PRO"/>
                                  <w:sz w:val="24"/>
                                </w:rPr>
                                <w:t>1-1</w:t>
                              </w:r>
                              <w:r>
                                <w:rPr>
                                  <w:rFonts w:hint="eastAsia" w:ascii="HG丸ｺﾞｼｯｸM-PRO" w:hAnsi="HG丸ｺﾞｼｯｸM-PRO" w:eastAsia="HG丸ｺﾞｼｯｸM-PRO"/>
                                </w:rPr>
                                <w:t>　</w:t>
                              </w:r>
                            </w:p>
                            <w:p>
                              <w:pPr>
                                <w:pStyle w:val="0"/>
                                <w:spacing w:line="40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w w:val="80"/>
                                  <w:sz w:val="32"/>
                                </w:rPr>
                                <w:t>能美ふるさとミュージアム</w:t>
                              </w:r>
                            </w:p>
                            <w:p>
                              <w:pPr>
                                <w:pStyle w:val="0"/>
                                <w:spacing w:line="3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1"/>
                                </w:rPr>
                                <w:t>TEL</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0761</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58-5250</w:t>
                              </w:r>
                            </w:p>
                            <w:p>
                              <w:pPr>
                                <w:pStyle w:val="0"/>
                                <w:spacing w:line="34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 xml:space="preserve">   FAX</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0761</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58-5251</w:t>
                              </w:r>
                            </w:p>
                            <w:p>
                              <w:pPr>
                                <w:pStyle w:val="0"/>
                                <w:spacing w:line="340" w:lineRule="exact"/>
                                <w:jc w:val="center"/>
                                <w:rPr>
                                  <w:rFonts w:hint="default"/>
                                </w:rPr>
                              </w:pPr>
                              <w:r>
                                <w:rPr>
                                  <w:rFonts w:hint="eastAsia"/>
                                </w:rPr>
                                <w:t xml:space="preserve">                  </w:t>
                              </w:r>
                              <w:r>
                                <w:rPr>
                                  <w:rFonts w:hint="eastAsia" w:ascii="HG丸ｺﾞｼｯｸM-PRO" w:hAnsi="HG丸ｺﾞｼｯｸM-PRO" w:eastAsia="HG丸ｺﾞｼｯｸM-PRO"/>
                                </w:rPr>
                                <w:t xml:space="preserve"> E-mail : museum@city.nomi.lg.jp</w:t>
                              </w:r>
                            </w:p>
                          </w:txbxContent>
                        </wps:txbx>
                        <wps:bodyPr vertOverflow="overflow" horzOverflow="overflow" lIns="74295" tIns="8890" rIns="74295" bIns="8890" upright="1"/>
                      </wps:wsp>
                      <pic:pic xmlns:pic="http://schemas.openxmlformats.org/drawingml/2006/picture">
                        <pic:nvPicPr>
                          <pic:cNvPr id="1030" name="Picture 1"/>
                          <pic:cNvPicPr>
                            <a:picLocks noChangeAspect="1" noChangeArrowheads="1"/>
                          </pic:cNvPicPr>
                        </pic:nvPicPr>
                        <pic:blipFill>
                          <a:blip r:embed="rId6"/>
                          <a:srcRect l="14462" t="13792" r="30688" b="15987"/>
                          <a:stretch>
                            <a:fillRect/>
                          </a:stretch>
                        </pic:blipFill>
                        <pic:spPr>
                          <a:xfrm>
                            <a:off x="4695" y="13605"/>
                            <a:ext cx="1485" cy="1065"/>
                          </a:xfrm>
                          <a:prstGeom prst="rect">
                            <a:avLst/>
                          </a:prstGeom>
                          <a:noFill/>
                          <a:ln w="9525">
                            <a:noFill/>
                            <a:miter lim="800000"/>
                            <a:headEnd/>
                            <a:tailEnd/>
                          </a:ln>
                        </pic:spPr>
                      </pic:pic>
                      <pic:pic xmlns:pic="http://schemas.openxmlformats.org/drawingml/2006/picture">
                        <pic:nvPicPr>
                          <pic:cNvPr id="1031" name="Picture 1"/>
                          <pic:cNvPicPr>
                            <a:picLocks noChangeAspect="1" noChangeArrowheads="1"/>
                          </pic:cNvPicPr>
                        </pic:nvPicPr>
                        <pic:blipFill>
                          <a:blip r:embed="rId6"/>
                          <a:srcRect l="37390" t="29781" r="57143" b="66457"/>
                          <a:stretch>
                            <a:fillRect/>
                          </a:stretch>
                        </pic:blipFill>
                        <pic:spPr>
                          <a:xfrm>
                            <a:off x="5925" y="13485"/>
                            <a:ext cx="465" cy="255"/>
                          </a:xfrm>
                          <a:prstGeom prst="rect">
                            <a:avLst/>
                          </a:prstGeom>
                          <a:noFill/>
                          <a:ln w="9525">
                            <a:noFill/>
                            <a:miter lim="800000"/>
                            <a:headEnd/>
                            <a:tailEnd/>
                          </a:ln>
                        </pic:spPr>
                      </pic:pic>
                    </wpg:wgp>
                  </a:graphicData>
                </a:graphic>
              </wp:anchor>
            </w:drawing>
          </mc:Choice>
          <mc:Fallback>
            <w:pict>
              <v:group id="オブジェクト 0" style="margin-top:2.15pt;mso-position-vertical-relative:text;mso-position-horizontal-relative:text;position:absolute;height:94.5pt;width:281.25pt;margin-left:180.75pt;z-index:4;" coordsize="5625,1980" coordorigin="4334,13064" o:spid="_x0000_s1028" o:allowincell="t" o:allowoverlap="t">
                <v:rect id="オブジェクト 0" style="height:1980;width:5625;top:13064;left:4334;position:absolute;" o:spid="_x0000_s1029" filled="t" fillcolor="#ffffff" stroked="t" strokecolor="#000000" strokeweight="0.75pt" o:spt="1">
                  <v:fill/>
                  <v:stroke filltype="solid"/>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rPr>
                        </w:pPr>
                        <w:r>
                          <w:rPr>
                            <w:rFonts w:hint="eastAsia"/>
                          </w:rPr>
                          <w:t>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923-1121</w:t>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能美市寺井町を</w:t>
                        </w:r>
                        <w:r>
                          <w:rPr>
                            <w:rFonts w:hint="eastAsia" w:ascii="HG丸ｺﾞｼｯｸM-PRO" w:hAnsi="HG丸ｺﾞｼｯｸM-PRO" w:eastAsia="HG丸ｺﾞｼｯｸM-PRO"/>
                            <w:sz w:val="24"/>
                          </w:rPr>
                          <w:t>1-1</w:t>
                        </w:r>
                        <w:r>
                          <w:rPr>
                            <w:rFonts w:hint="eastAsia" w:ascii="HG丸ｺﾞｼｯｸM-PRO" w:hAnsi="HG丸ｺﾞｼｯｸM-PRO" w:eastAsia="HG丸ｺﾞｼｯｸM-PRO"/>
                          </w:rPr>
                          <w:t>　</w:t>
                        </w:r>
                      </w:p>
                      <w:p>
                        <w:pPr>
                          <w:pStyle w:val="0"/>
                          <w:spacing w:line="40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w w:val="80"/>
                            <w:sz w:val="32"/>
                          </w:rPr>
                          <w:t>能美ふるさとミュージアム</w:t>
                        </w:r>
                      </w:p>
                      <w:p>
                        <w:pPr>
                          <w:pStyle w:val="0"/>
                          <w:spacing w:line="3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1"/>
                          </w:rPr>
                          <w:t>TEL</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0761</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58-5250</w:t>
                        </w:r>
                      </w:p>
                      <w:p>
                        <w:pPr>
                          <w:pStyle w:val="0"/>
                          <w:spacing w:line="34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 xml:space="preserve">   FAX</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0761</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58-5251</w:t>
                        </w:r>
                      </w:p>
                      <w:p>
                        <w:pPr>
                          <w:pStyle w:val="0"/>
                          <w:spacing w:line="340" w:lineRule="exact"/>
                          <w:jc w:val="center"/>
                          <w:rPr>
                            <w:rFonts w:hint="default"/>
                          </w:rPr>
                        </w:pPr>
                        <w:r>
                          <w:rPr>
                            <w:rFonts w:hint="eastAsia"/>
                          </w:rPr>
                          <w:t xml:space="preserve">                  </w:t>
                        </w:r>
                        <w:r>
                          <w:rPr>
                            <w:rFonts w:hint="eastAsia" w:ascii="HG丸ｺﾞｼｯｸM-PRO" w:hAnsi="HG丸ｺﾞｼｯｸM-PRO" w:eastAsia="HG丸ｺﾞｼｯｸM-PRO"/>
                          </w:rPr>
                          <w:t xml:space="preserve"> E-mail : museum@city.nomi.lg.jp</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1065;width:1485;top:13605;left:4695;position:absolute;" o:spid="_x0000_s1030" filled="f" stroked="f" strokeweight="0.75pt" o:spt="75" type="#_x0000_t75">
                  <v:fill/>
                  <v:stroke miterlimit="8"/>
                  <v:imagedata cropleft="9478f" croptop="9039f" cropright="20112f" cropbottom="10477f" o:title="" r:id="rId6"/>
                  <w10:wrap type="none" anchorx="text" anchory="text"/>
                </v:shape>
                <v:shape id="Picture 1" style="height:255;width:465;top:13485;left:5925;position:absolute;" o:spid="_x0000_s1031" filled="f" stroked="f" strokeweight="0.75pt" o:spt="75" type="#_x0000_t75">
                  <v:fill/>
                  <v:stroke miterlimit="8"/>
                  <v:imagedata cropleft="24504f" croptop="19517f" cropright="37449f" cropbottom="43553f" o:title="" r:id="rId6"/>
                  <w10:wrap type="none" anchorx="text" anchory="text"/>
                </v:shape>
                <w10:wrap type="none" anchorx="text" anchory="text"/>
              </v:group>
            </w:pict>
          </mc:Fallback>
        </mc:AlternateContent>
      </w:r>
    </w:p>
    <w:p>
      <w:pPr>
        <w:pStyle w:val="22"/>
        <w:overflowPunct w:val="0"/>
        <w:spacing w:line="300" w:lineRule="exact"/>
        <w:ind w:left="640" w:leftChars="0"/>
        <w:jc w:val="left"/>
        <w:textAlignment w:val="baseline"/>
        <w:rPr>
          <w:rFonts w:hint="default" w:asciiTheme="minorEastAsia" w:hAnsiTheme="minorEastAsia"/>
          <w:sz w:val="28"/>
        </w:rPr>
      </w:pPr>
    </w:p>
    <w:p>
      <w:pPr>
        <w:pStyle w:val="0"/>
        <w:overflowPunct w:val="0"/>
        <w:spacing w:line="240" w:lineRule="atLeast"/>
        <w:ind w:leftChars="0" w:firstLineChars="0"/>
        <w:jc w:val="left"/>
        <w:textAlignment w:val="baseline"/>
        <w:rPr>
          <w:rFonts w:hint="default" w:asciiTheme="majorEastAsia" w:hAnsiTheme="majorEastAsia" w:eastAsiaTheme="majorEastAsia"/>
        </w:rPr>
      </w:pPr>
      <w:r>
        <w:rPr>
          <w:rFonts w:hint="eastAsia" w:asciiTheme="majorEastAsia" w:hAnsiTheme="majorEastAsia" w:eastAsiaTheme="majorEastAsia"/>
        </w:rPr>
        <w:t>　　　　　　　　　　　　　</w:t>
      </w:r>
    </w:p>
    <w:sectPr>
      <w:pgSz w:w="11906" w:h="16838"/>
      <w:pgMar w:top="567" w:right="1134"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B32E852"/>
    <w:lvl w:ilvl="0" w:tplc="4F68B100">
      <w:start w:val="1"/>
      <w:numFmt w:val="decimalEnclosedCircle"/>
      <w:lvlText w:val="%1"/>
      <w:lvlJc w:val="left"/>
      <w:pPr>
        <w:ind w:left="640" w:hanging="360"/>
      </w:pPr>
      <w:rPr>
        <w:rFonts w:hint="default"/>
        <w:sz w:val="28"/>
      </w:r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No Spacing"/>
    <w:next w:val="21"/>
    <w:link w:val="0"/>
    <w:uiPriority w:val="0"/>
    <w:qFormat/>
    <w:pPr>
      <w:widowControl w:val="0"/>
      <w:jc w:val="both"/>
    </w:pPr>
    <w:rPr>
      <w:kern w:val="2"/>
    </w:rPr>
  </w:style>
  <w:style w:type="paragraph" w:styleId="22">
    <w:name w:val="List Paragraph"/>
    <w:basedOn w:val="0"/>
    <w:next w:val="22"/>
    <w:link w:val="0"/>
    <w:uiPriority w:val="0"/>
    <w:qFormat/>
    <w:pPr>
      <w:ind w:left="840" w:leftChars="400"/>
    </w:pPr>
  </w:style>
  <w:style w:type="character" w:styleId="23">
    <w:name w:val="Hyperlink"/>
    <w:basedOn w:val="10"/>
    <w:next w:val="23"/>
    <w:link w:val="0"/>
    <w:uiPriority w:val="0"/>
    <w:rPr>
      <w:color w:val="0000FF"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spAutoFit/>
      </a:bodyPr>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14</Words>
  <Characters>831</Characters>
  <Application>JUST Note</Application>
  <Lines>50</Lines>
  <Paragraphs>29</Paragraphs>
  <CharactersWithSpaces>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2021-10-12T03:25:45Z</cp:lastPrinted>
  <dcterms:created xsi:type="dcterms:W3CDTF">2020-09-24T03:16:00Z</dcterms:created>
  <dcterms:modified xsi:type="dcterms:W3CDTF">2023-12-14T02:52:34Z</dcterms:modified>
  <cp:revision>11</cp:revision>
</cp:coreProperties>
</file>